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8FD99" w14:textId="77777777" w:rsidR="00E540FB" w:rsidRDefault="00E540FB" w:rsidP="00E540FB">
      <w:pPr>
        <w:jc w:val="center"/>
      </w:pPr>
    </w:p>
    <w:p w14:paraId="18E90FD7" w14:textId="543E45CF" w:rsidR="005225A1" w:rsidRDefault="00E540FB" w:rsidP="00E540FB">
      <w:pPr>
        <w:jc w:val="center"/>
      </w:pPr>
      <w:r>
        <w:rPr>
          <w:noProof/>
        </w:rPr>
        <w:drawing>
          <wp:inline distT="0" distB="0" distL="0" distR="0" wp14:anchorId="3B585466" wp14:editId="1883393A">
            <wp:extent cx="4390852" cy="594360"/>
            <wp:effectExtent l="0" t="0" r="0" b="0"/>
            <wp:docPr id="1" name="Picture 1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53" cy="6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F4503" w14:textId="77777777" w:rsidR="00E540FB" w:rsidRDefault="00E540FB" w:rsidP="00E540FB">
      <w:pPr>
        <w:jc w:val="center"/>
        <w:rPr>
          <w:b/>
          <w:bCs/>
          <w:sz w:val="44"/>
          <w:szCs w:val="44"/>
        </w:rPr>
      </w:pPr>
    </w:p>
    <w:p w14:paraId="6AE039BE" w14:textId="4DCBDCEF" w:rsidR="00BA5C99" w:rsidRDefault="00E540FB" w:rsidP="00BA5C99">
      <w:pPr>
        <w:jc w:val="center"/>
      </w:pPr>
      <w:bookmarkStart w:id="0" w:name="_Hlk203560274"/>
      <w:r w:rsidRPr="00E540FB">
        <w:rPr>
          <w:b/>
          <w:bCs/>
          <w:sz w:val="44"/>
          <w:szCs w:val="44"/>
        </w:rPr>
        <w:t xml:space="preserve">SunLync </w:t>
      </w:r>
      <w:r w:rsidR="00BA5C99">
        <w:rPr>
          <w:b/>
          <w:bCs/>
          <w:sz w:val="44"/>
          <w:szCs w:val="44"/>
        </w:rPr>
        <w:t>Credit Card Terminal</w:t>
      </w:r>
      <w:r w:rsidRPr="00E540FB">
        <w:rPr>
          <w:b/>
          <w:bCs/>
          <w:sz w:val="44"/>
          <w:szCs w:val="44"/>
        </w:rPr>
        <w:t xml:space="preserve"> Install Guide</w:t>
      </w:r>
    </w:p>
    <w:bookmarkEnd w:id="0"/>
    <w:p w14:paraId="111B99EF" w14:textId="62C2AEDC" w:rsidR="00920DDA" w:rsidRDefault="00920DDA"/>
    <w:p w14:paraId="54BAB963" w14:textId="738731DD" w:rsidR="006C7310" w:rsidRPr="006C7310" w:rsidRDefault="006C7310" w:rsidP="006C7310">
      <w:r>
        <w:t xml:space="preserve">These settings (including the ones in Back Office) are per-computer. Make sure to complete the steps on each computer that will be using a card terminal. Including IP </w:t>
      </w:r>
      <w:r w:rsidR="007E3D48">
        <w:t>address-based</w:t>
      </w:r>
      <w:r>
        <w:t xml:space="preserve"> </w:t>
      </w:r>
      <w:r w:rsidR="007E3D48">
        <w:t>credit card terminals</w:t>
      </w:r>
      <w:r>
        <w:t>.</w:t>
      </w:r>
    </w:p>
    <w:p w14:paraId="7222F89C" w14:textId="0D208E46" w:rsidR="005703B1" w:rsidRDefault="00781813" w:rsidP="005703B1">
      <w:r>
        <w:t>USB connected card Terminals are configured via Sun.ini.</w:t>
      </w:r>
      <w:r w:rsidR="004F0C94">
        <w:t xml:space="preserve"> Card terminals are either encrypted or not. To find out</w:t>
      </w:r>
      <w:r w:rsidR="0093730B">
        <w:t xml:space="preserve"> which you have</w:t>
      </w:r>
      <w:r w:rsidR="004F0C94">
        <w:t xml:space="preserve">. Open </w:t>
      </w:r>
      <w:proofErr w:type="gramStart"/>
      <w:r w:rsidR="004F0C94">
        <w:t>notepad</w:t>
      </w:r>
      <w:proofErr w:type="gramEnd"/>
      <w:r w:rsidR="004F0C94">
        <w:t xml:space="preserve"> on the computer and swipe a card. Non-encrypted will show the card info. While encrypted card readers will list a series of randomly generated numbers and letters.</w:t>
      </w:r>
    </w:p>
    <w:p w14:paraId="569B665A" w14:textId="3814330A" w:rsidR="00354E04" w:rsidRDefault="00354E04" w:rsidP="00D743CB">
      <w:pPr>
        <w:jc w:val="center"/>
      </w:pPr>
      <w:r w:rsidRPr="00354E04">
        <w:rPr>
          <w:noProof/>
        </w:rPr>
        <w:drawing>
          <wp:inline distT="0" distB="0" distL="0" distR="0" wp14:anchorId="79F6D801" wp14:editId="74882C59">
            <wp:extent cx="4283612" cy="2668631"/>
            <wp:effectExtent l="0" t="0" r="3175" b="0"/>
            <wp:docPr id="14862426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42634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2015" cy="267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62E9" w14:textId="27727349" w:rsidR="003B46A3" w:rsidRPr="00781813" w:rsidRDefault="003B46A3" w:rsidP="003B46A3">
      <w:r w:rsidRPr="00781813">
        <w:t xml:space="preserve">Keyboard Encrypted – </w:t>
      </w:r>
      <w:r>
        <w:t xml:space="preserve">Most modern card terminals will be </w:t>
      </w:r>
      <w:proofErr w:type="gramStart"/>
      <w:r>
        <w:t xml:space="preserve">encrypted, </w:t>
      </w:r>
      <w:r w:rsidR="00B24FE7">
        <w:t>and</w:t>
      </w:r>
      <w:proofErr w:type="gramEnd"/>
      <w:r>
        <w:t xml:space="preserve"> </w:t>
      </w:r>
      <w:r w:rsidR="00B24FE7">
        <w:t xml:space="preserve">use </w:t>
      </w:r>
      <w:r>
        <w:t>the TDES setting</w:t>
      </w:r>
      <w:r w:rsidRPr="00781813">
        <w:t>.</w:t>
      </w:r>
    </w:p>
    <w:p w14:paraId="3C2EC92A" w14:textId="77777777" w:rsidR="003B46A3" w:rsidRDefault="00354E04" w:rsidP="00D743CB">
      <w:pPr>
        <w:jc w:val="center"/>
      </w:pPr>
      <w:r w:rsidRPr="00354E04">
        <w:rPr>
          <w:noProof/>
        </w:rPr>
        <w:lastRenderedPageBreak/>
        <w:drawing>
          <wp:inline distT="0" distB="0" distL="0" distR="0" wp14:anchorId="515D3EFB" wp14:editId="5DB635C7">
            <wp:extent cx="4199207" cy="2615376"/>
            <wp:effectExtent l="0" t="0" r="0" b="0"/>
            <wp:docPr id="18517997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9973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9621" cy="262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36D5" w14:textId="06E83DF3" w:rsidR="003B46A3" w:rsidRPr="00781813" w:rsidRDefault="003B46A3" w:rsidP="003B46A3">
      <w:r w:rsidRPr="00781813">
        <w:t xml:space="preserve"> Keyboard Emulation </w:t>
      </w:r>
      <w:r>
        <w:t>–</w:t>
      </w:r>
      <w:r w:rsidRPr="00781813">
        <w:t xml:space="preserve"> </w:t>
      </w:r>
      <w:r>
        <w:t xml:space="preserve">Data from the card reader is scanned and sent the same as typing on a computer. Used on </w:t>
      </w:r>
      <w:r w:rsidR="0062495E">
        <w:t xml:space="preserve">some </w:t>
      </w:r>
      <w:r>
        <w:t>legacy card terminal devices.</w:t>
      </w:r>
    </w:p>
    <w:p w14:paraId="25E29E5E" w14:textId="77777777" w:rsidR="00631E3E" w:rsidRDefault="00631E3E" w:rsidP="00631E3E">
      <w:pPr>
        <w:jc w:val="center"/>
      </w:pPr>
      <w:r w:rsidRPr="00631E3E">
        <w:rPr>
          <w:noProof/>
        </w:rPr>
        <w:drawing>
          <wp:inline distT="0" distB="0" distL="0" distR="0" wp14:anchorId="23348D11" wp14:editId="5A3957B8">
            <wp:extent cx="4444341" cy="2774950"/>
            <wp:effectExtent l="0" t="0" r="0" b="6350"/>
            <wp:docPr id="3167184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718480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626" cy="277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B9D6" w14:textId="17E904D5" w:rsidR="003B46A3" w:rsidRDefault="003B46A3" w:rsidP="003B46A3">
      <w:r>
        <w:t xml:space="preserve">Selecting Cayan (GPI) or </w:t>
      </w:r>
      <w:proofErr w:type="spellStart"/>
      <w:r>
        <w:t>SlimCD</w:t>
      </w:r>
      <w:proofErr w:type="spellEnd"/>
      <w:r>
        <w:t xml:space="preserve"> as your credit card processor </w:t>
      </w:r>
      <w:r w:rsidR="007F44A3">
        <w:t>under Store Parameters in Back Office. W</w:t>
      </w:r>
      <w:r>
        <w:t>ill give you extra Back Office setting</w:t>
      </w:r>
      <w:r w:rsidR="007F44A3">
        <w:t>s</w:t>
      </w:r>
      <w:r>
        <w:t xml:space="preserve"> for </w:t>
      </w:r>
      <w:r w:rsidR="007F44A3">
        <w:t xml:space="preserve">the </w:t>
      </w:r>
      <w:r>
        <w:t>card terminal under the Customers tab.</w:t>
      </w:r>
    </w:p>
    <w:p w14:paraId="7F55EE31" w14:textId="3C3A95E9" w:rsidR="004E5A78" w:rsidRDefault="007F44A3" w:rsidP="00D743CB">
      <w:pPr>
        <w:jc w:val="center"/>
      </w:pPr>
      <w:r w:rsidRPr="007F44A3">
        <w:rPr>
          <w:noProof/>
        </w:rPr>
        <w:lastRenderedPageBreak/>
        <w:drawing>
          <wp:inline distT="0" distB="0" distL="0" distR="0" wp14:anchorId="2E95D30D" wp14:editId="3B00CAFD">
            <wp:extent cx="4826196" cy="3677396"/>
            <wp:effectExtent l="0" t="0" r="0" b="0"/>
            <wp:docPr id="194543349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33494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020" cy="367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3F5D" w14:textId="0AEEE220" w:rsidR="003B46A3" w:rsidRDefault="003B46A3" w:rsidP="003B46A3">
      <w:r>
        <w:t>Genius terminal devices from Global Payments Integrated (GPI) will be set up via the Cayan Settings tab</w:t>
      </w:r>
      <w:r w:rsidR="007F44A3">
        <w:t>, using the IP address</w:t>
      </w:r>
      <w:r>
        <w:t>. Located under Customers, then “Cayan – Back Office” settings.</w:t>
      </w:r>
    </w:p>
    <w:p w14:paraId="7C2697CE" w14:textId="2CB913E5" w:rsidR="004E5A78" w:rsidRDefault="004E5A78" w:rsidP="00D743CB">
      <w:pPr>
        <w:jc w:val="center"/>
      </w:pPr>
      <w:r w:rsidRPr="004E5A78">
        <w:rPr>
          <w:noProof/>
        </w:rPr>
        <w:drawing>
          <wp:inline distT="0" distB="0" distL="0" distR="0" wp14:anchorId="533D1135" wp14:editId="33955882">
            <wp:extent cx="4529797" cy="3441871"/>
            <wp:effectExtent l="0" t="0" r="4445" b="6350"/>
            <wp:docPr id="14819974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97401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4408" cy="3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49F79" w14:textId="6125651D" w:rsidR="003B46A3" w:rsidRDefault="003B46A3" w:rsidP="003B46A3">
      <w:r>
        <w:lastRenderedPageBreak/>
        <w:t xml:space="preserve">While many legacy </w:t>
      </w:r>
      <w:proofErr w:type="spellStart"/>
      <w:r>
        <w:t>SlimCD</w:t>
      </w:r>
      <w:proofErr w:type="spellEnd"/>
      <w:r>
        <w:t xml:space="preserve"> card terminals will be set up in the </w:t>
      </w:r>
      <w:proofErr w:type="spellStart"/>
      <w:r>
        <w:t>SlimCD</w:t>
      </w:r>
      <w:proofErr w:type="spellEnd"/>
      <w:r>
        <w:t xml:space="preserve"> Settings tab, under the “</w:t>
      </w:r>
      <w:proofErr w:type="spellStart"/>
      <w:r>
        <w:t>SlimCD</w:t>
      </w:r>
      <w:proofErr w:type="spellEnd"/>
      <w:r>
        <w:t xml:space="preserve"> – Back Office” settings.</w:t>
      </w:r>
    </w:p>
    <w:p w14:paraId="611745FB" w14:textId="77777777" w:rsidR="003B46A3" w:rsidRDefault="003B46A3" w:rsidP="00D743CB">
      <w:pPr>
        <w:jc w:val="center"/>
      </w:pPr>
    </w:p>
    <w:p w14:paraId="22200624" w14:textId="0C6B4E1B" w:rsidR="00896FF4" w:rsidRDefault="00896FF4" w:rsidP="00896FF4">
      <w:pPr>
        <w:pStyle w:val="Heading3"/>
      </w:pPr>
      <w:bookmarkStart w:id="1" w:name="_Toc202955211"/>
      <w:r>
        <w:t>Receipt Printer</w:t>
      </w:r>
      <w:bookmarkEnd w:id="1"/>
    </w:p>
    <w:p w14:paraId="40F58CE9" w14:textId="4CF2AB2E" w:rsidR="001166CC" w:rsidRDefault="00D84A9D" w:rsidP="001166CC">
      <w:r>
        <w:t xml:space="preserve">SunLync is </w:t>
      </w:r>
      <w:r w:rsidR="00F84854">
        <w:t>compatible</w:t>
      </w:r>
      <w:r>
        <w:t xml:space="preserve"> with the </w:t>
      </w:r>
      <w:r w:rsidRPr="00D84A9D">
        <w:t xml:space="preserve">Star TSP100 Series USB </w:t>
      </w:r>
      <w:r>
        <w:t>and similar Star printers.</w:t>
      </w:r>
      <w:r w:rsidRPr="00D84A9D">
        <w:t xml:space="preserve"> </w:t>
      </w:r>
      <w:r w:rsidR="001166CC" w:rsidRPr="001166CC">
        <w:t>If the computer is physically connected to the receipt printer, then the Star Utility program should have a COM port assigned within the Serial Ports settings</w:t>
      </w:r>
    </w:p>
    <w:p w14:paraId="00674FD8" w14:textId="61CE7B9F" w:rsidR="003B6412" w:rsidRDefault="003B6412" w:rsidP="00D743CB">
      <w:pPr>
        <w:jc w:val="center"/>
      </w:pPr>
      <w:r w:rsidRPr="003B6412">
        <w:rPr>
          <w:noProof/>
        </w:rPr>
        <w:drawing>
          <wp:inline distT="0" distB="0" distL="0" distR="0" wp14:anchorId="496970AE" wp14:editId="40A89204">
            <wp:extent cx="3219713" cy="3892550"/>
            <wp:effectExtent l="0" t="0" r="0" b="0"/>
            <wp:docPr id="7601465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14651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22987" cy="389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50BC7" w14:textId="447CAEDF" w:rsidR="003657E4" w:rsidRDefault="003657E4" w:rsidP="001166CC">
      <w:r>
        <w:t>With the Configuration Utility installed. Start the</w:t>
      </w:r>
      <w:r w:rsidR="00B47176">
        <w:t xml:space="preserve"> Configuration Utility TSP100</w:t>
      </w:r>
      <w:r>
        <w:t xml:space="preserve"> program.</w:t>
      </w:r>
    </w:p>
    <w:p w14:paraId="56AB4A26" w14:textId="27ADCF37" w:rsidR="003B6412" w:rsidRDefault="003B6412" w:rsidP="00D743CB">
      <w:pPr>
        <w:jc w:val="center"/>
      </w:pPr>
      <w:r w:rsidRPr="003B6412">
        <w:rPr>
          <w:noProof/>
        </w:rPr>
        <w:lastRenderedPageBreak/>
        <w:drawing>
          <wp:inline distT="0" distB="0" distL="0" distR="0" wp14:anchorId="51F33204" wp14:editId="617B0DCC">
            <wp:extent cx="2971800" cy="2613957"/>
            <wp:effectExtent l="0" t="0" r="0" b="0"/>
            <wp:docPr id="2134289163" name="Picture 1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289163" name="Picture 1" descr="A screenshot of a computer erro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7709" cy="261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2A1A5" w14:textId="55C1F0BB" w:rsidR="003657E4" w:rsidRDefault="003657E4" w:rsidP="001166CC">
      <w:r>
        <w:t xml:space="preserve">Select Yes to the </w:t>
      </w:r>
      <w:r w:rsidR="00552225">
        <w:t>U</w:t>
      </w:r>
      <w:r>
        <w:t xml:space="preserve">ser </w:t>
      </w:r>
      <w:r w:rsidR="00552225">
        <w:t>A</w:t>
      </w:r>
      <w:r>
        <w:t xml:space="preserve">ccount </w:t>
      </w:r>
      <w:r w:rsidR="00552225">
        <w:t>C</w:t>
      </w:r>
      <w:r>
        <w:t>ontrol permission request.</w:t>
      </w:r>
    </w:p>
    <w:p w14:paraId="06679265" w14:textId="77777777" w:rsidR="00B256B7" w:rsidRDefault="00B256B7" w:rsidP="001166CC"/>
    <w:p w14:paraId="41CC0EBC" w14:textId="48CD489D" w:rsidR="003B6412" w:rsidRDefault="00AD107E" w:rsidP="00D743CB">
      <w:pPr>
        <w:jc w:val="center"/>
      </w:pPr>
      <w:r w:rsidRPr="00AD107E">
        <w:rPr>
          <w:noProof/>
        </w:rPr>
        <w:drawing>
          <wp:inline distT="0" distB="0" distL="0" distR="0" wp14:anchorId="35AB9327" wp14:editId="381457B2">
            <wp:extent cx="2139258" cy="1536700"/>
            <wp:effectExtent l="0" t="0" r="0" b="6350"/>
            <wp:docPr id="158025013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50139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870" cy="154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23B55" w14:textId="443DC34F" w:rsidR="00B256B7" w:rsidRDefault="003657E4" w:rsidP="001166CC">
      <w:r>
        <w:t>Select ESC/POS Mode</w:t>
      </w:r>
      <w:r w:rsidR="00C609A4">
        <w:t>, before clicking OK</w:t>
      </w:r>
      <w:r>
        <w:t>.</w:t>
      </w:r>
    </w:p>
    <w:p w14:paraId="180575F2" w14:textId="2E7E0F72" w:rsidR="003B6412" w:rsidRDefault="00AD107E" w:rsidP="00D743CB">
      <w:pPr>
        <w:jc w:val="center"/>
      </w:pPr>
      <w:r w:rsidRPr="00AD107E">
        <w:rPr>
          <w:noProof/>
        </w:rPr>
        <w:lastRenderedPageBreak/>
        <w:drawing>
          <wp:inline distT="0" distB="0" distL="0" distR="0" wp14:anchorId="35234209" wp14:editId="0300983C">
            <wp:extent cx="3879850" cy="3766688"/>
            <wp:effectExtent l="0" t="0" r="6350" b="5715"/>
            <wp:docPr id="17707638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76385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2763" cy="3769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25D2" w14:textId="058DD65F" w:rsidR="00B256B7" w:rsidRDefault="00D00406" w:rsidP="001166CC">
      <w:r>
        <w:t>Now select the Serial Ports settings.</w:t>
      </w:r>
    </w:p>
    <w:p w14:paraId="4CA6581D" w14:textId="6AD46644" w:rsidR="003B6412" w:rsidRDefault="00AD107E" w:rsidP="00D743CB">
      <w:pPr>
        <w:jc w:val="center"/>
      </w:pPr>
      <w:r w:rsidRPr="00AD107E">
        <w:rPr>
          <w:noProof/>
        </w:rPr>
        <w:drawing>
          <wp:inline distT="0" distB="0" distL="0" distR="0" wp14:anchorId="71642055" wp14:editId="4E7FE7B8">
            <wp:extent cx="2927350" cy="2828834"/>
            <wp:effectExtent l="0" t="0" r="6350" b="0"/>
            <wp:docPr id="57164010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64010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30830" cy="28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3B49" w14:textId="2F54C11D" w:rsidR="003B6412" w:rsidRDefault="00D00406" w:rsidP="001166CC">
      <w:r>
        <w:t>Select Add Port.</w:t>
      </w:r>
    </w:p>
    <w:p w14:paraId="06E13D75" w14:textId="417FC28E" w:rsidR="003B6412" w:rsidRDefault="00AD107E" w:rsidP="00D743CB">
      <w:pPr>
        <w:jc w:val="center"/>
      </w:pPr>
      <w:r w:rsidRPr="00AD107E">
        <w:rPr>
          <w:noProof/>
        </w:rPr>
        <w:lastRenderedPageBreak/>
        <w:drawing>
          <wp:inline distT="0" distB="0" distL="0" distR="0" wp14:anchorId="5D578C5D" wp14:editId="78A5E309">
            <wp:extent cx="3282950" cy="1679231"/>
            <wp:effectExtent l="0" t="0" r="0" b="0"/>
            <wp:docPr id="9662953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295317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7304" cy="16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3F9A" w14:textId="30575E14" w:rsidR="00D00406" w:rsidRDefault="00D00406" w:rsidP="001166CC">
      <w:r>
        <w:t>Create a new port that is not already being used. Example “COM5”. Do not include spaces in the name.</w:t>
      </w:r>
    </w:p>
    <w:p w14:paraId="3C3A0B86" w14:textId="23CE1A1A" w:rsidR="00AD107E" w:rsidRDefault="00AD107E" w:rsidP="001166CC"/>
    <w:p w14:paraId="54640EBA" w14:textId="5E9CFF26" w:rsidR="00AD107E" w:rsidRDefault="00AD107E" w:rsidP="00D743CB">
      <w:pPr>
        <w:jc w:val="center"/>
      </w:pPr>
      <w:r w:rsidRPr="00AD107E">
        <w:rPr>
          <w:noProof/>
        </w:rPr>
        <w:drawing>
          <wp:inline distT="0" distB="0" distL="0" distR="0" wp14:anchorId="47F52A99" wp14:editId="6BC67F89">
            <wp:extent cx="3162733" cy="3092450"/>
            <wp:effectExtent l="0" t="0" r="0" b="0"/>
            <wp:docPr id="13253535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53507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65866" cy="309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C2B8A" w14:textId="689625C9" w:rsidR="00B256B7" w:rsidRDefault="00D00406" w:rsidP="001166CC">
      <w:r>
        <w:t>Set the Startup Type to Automatic.</w:t>
      </w:r>
    </w:p>
    <w:p w14:paraId="05A29156" w14:textId="1B93617A" w:rsidR="003B6412" w:rsidRDefault="00AD107E" w:rsidP="00D743CB">
      <w:pPr>
        <w:jc w:val="center"/>
      </w:pPr>
      <w:r w:rsidRPr="00AD107E">
        <w:rPr>
          <w:noProof/>
        </w:rPr>
        <w:lastRenderedPageBreak/>
        <w:drawing>
          <wp:inline distT="0" distB="0" distL="0" distR="0" wp14:anchorId="000F4CCE" wp14:editId="13F2ED42">
            <wp:extent cx="3498850" cy="3393436"/>
            <wp:effectExtent l="0" t="0" r="6350" b="0"/>
            <wp:docPr id="1185252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52120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02822" cy="339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2A505" w14:textId="7B4F6AB3" w:rsidR="00D00406" w:rsidRDefault="00D00406" w:rsidP="001166CC">
      <w:r>
        <w:t>Apply Changes and Start, if not already running.</w:t>
      </w:r>
    </w:p>
    <w:p w14:paraId="0BDEDB15" w14:textId="11F82970" w:rsidR="003B6412" w:rsidRDefault="00AD107E" w:rsidP="00D743CB">
      <w:pPr>
        <w:jc w:val="center"/>
      </w:pPr>
      <w:r w:rsidRPr="00AD107E">
        <w:rPr>
          <w:noProof/>
        </w:rPr>
        <w:drawing>
          <wp:inline distT="0" distB="0" distL="0" distR="0" wp14:anchorId="785A6176" wp14:editId="186DC852">
            <wp:extent cx="3992758" cy="3841750"/>
            <wp:effectExtent l="0" t="0" r="8255" b="6350"/>
            <wp:docPr id="16366813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681376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3" cy="3843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D640D" w14:textId="66C32B76" w:rsidR="00B256B7" w:rsidRDefault="004A61B6" w:rsidP="001166CC">
      <w:r>
        <w:t>Go to the Printer Tests and Print Head Test to make sure the printer is working correctly.</w:t>
      </w:r>
    </w:p>
    <w:p w14:paraId="3904AC3A" w14:textId="0597B8E0" w:rsidR="006D7462" w:rsidRDefault="006D7462" w:rsidP="00677F42">
      <w:pPr>
        <w:jc w:val="center"/>
      </w:pPr>
      <w:r w:rsidRPr="006D7462">
        <w:rPr>
          <w:noProof/>
        </w:rPr>
        <w:lastRenderedPageBreak/>
        <w:drawing>
          <wp:inline distT="0" distB="0" distL="0" distR="0" wp14:anchorId="2F4D271C" wp14:editId="2D6560AC">
            <wp:extent cx="4749800" cy="2961013"/>
            <wp:effectExtent l="0" t="0" r="0" b="0"/>
            <wp:docPr id="211058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58995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7991" cy="296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A0D9B" w14:textId="7AF4B2FB" w:rsidR="00E44BF1" w:rsidRDefault="00513B79" w:rsidP="00BA5C99">
      <w:pPr>
        <w:rPr>
          <w:rFonts w:ascii="Roboto" w:hAnsi="Roboto"/>
          <w:b/>
          <w:bCs/>
        </w:rPr>
      </w:pPr>
      <w:r>
        <w:t>Next</w:t>
      </w:r>
      <w:r w:rsidR="004A61B6">
        <w:t xml:space="preserve"> open Sun.ini and </w:t>
      </w:r>
      <w:r>
        <w:t xml:space="preserve">under </w:t>
      </w:r>
      <w:r w:rsidR="004A61B6">
        <w:t xml:space="preserve">the Printers settings. Turn on that the computer will </w:t>
      </w:r>
      <w:r>
        <w:t xml:space="preserve">be </w:t>
      </w:r>
      <w:r w:rsidR="004A61B6">
        <w:t>print</w:t>
      </w:r>
      <w:r>
        <w:t>ing</w:t>
      </w:r>
      <w:r w:rsidR="004A61B6">
        <w:t xml:space="preserve"> receipts and set the receipt printer type and port.</w:t>
      </w:r>
    </w:p>
    <w:sectPr w:rsidR="00E44BF1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EAC31" w14:textId="77777777" w:rsidR="00753C90" w:rsidRDefault="00753C90" w:rsidP="003635EC">
      <w:pPr>
        <w:spacing w:after="0" w:line="240" w:lineRule="auto"/>
      </w:pPr>
      <w:r>
        <w:separator/>
      </w:r>
    </w:p>
  </w:endnote>
  <w:endnote w:type="continuationSeparator" w:id="0">
    <w:p w14:paraId="6B909DE6" w14:textId="77777777" w:rsidR="00753C90" w:rsidRDefault="00753C90" w:rsidP="0036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77F5E" w14:textId="7698E66F" w:rsidR="003635EC" w:rsidRPr="003635EC" w:rsidRDefault="006008AE">
    <w:pPr>
      <w:pStyle w:val="Footer"/>
      <w:jc w:val="right"/>
    </w:pPr>
    <w:r>
      <w:rPr>
        <w:sz w:val="20"/>
        <w:szCs w:val="20"/>
      </w:rPr>
      <w:t>JK Products &amp; Services | SunLync</w:t>
    </w:r>
    <w:r>
      <w:rPr>
        <w:sz w:val="20"/>
        <w:szCs w:val="20"/>
      </w:rPr>
      <w:tab/>
    </w:r>
    <w:r>
      <w:rPr>
        <w:sz w:val="20"/>
        <w:szCs w:val="20"/>
      </w:rPr>
      <w:tab/>
    </w:r>
    <w:r w:rsidR="003635EC" w:rsidRPr="003635EC">
      <w:rPr>
        <w:sz w:val="20"/>
        <w:szCs w:val="20"/>
      </w:rPr>
      <w:t xml:space="preserve">July 2025 | pg. </w:t>
    </w:r>
    <w:r w:rsidR="003635EC" w:rsidRPr="003635EC">
      <w:rPr>
        <w:sz w:val="20"/>
        <w:szCs w:val="20"/>
      </w:rPr>
      <w:fldChar w:fldCharType="begin"/>
    </w:r>
    <w:r w:rsidR="003635EC" w:rsidRPr="003635EC">
      <w:rPr>
        <w:sz w:val="20"/>
        <w:szCs w:val="20"/>
      </w:rPr>
      <w:instrText xml:space="preserve"> PAGE  \* Arabic </w:instrText>
    </w:r>
    <w:r w:rsidR="003635EC" w:rsidRPr="003635EC">
      <w:rPr>
        <w:sz w:val="20"/>
        <w:szCs w:val="20"/>
      </w:rPr>
      <w:fldChar w:fldCharType="separate"/>
    </w:r>
    <w:r w:rsidR="003635EC" w:rsidRPr="003635EC">
      <w:rPr>
        <w:noProof/>
        <w:sz w:val="20"/>
        <w:szCs w:val="20"/>
      </w:rPr>
      <w:t>1</w:t>
    </w:r>
    <w:r w:rsidR="003635EC" w:rsidRPr="003635EC">
      <w:rPr>
        <w:sz w:val="20"/>
        <w:szCs w:val="20"/>
      </w:rPr>
      <w:fldChar w:fldCharType="end"/>
    </w:r>
  </w:p>
  <w:p w14:paraId="36C9939C" w14:textId="2424C8C9" w:rsidR="003635EC" w:rsidRPr="003635EC" w:rsidRDefault="003635EC" w:rsidP="003635EC">
    <w:pPr>
      <w:pStyle w:val="Footer"/>
      <w:tabs>
        <w:tab w:val="clear" w:pos="4680"/>
        <w:tab w:val="clear" w:pos="9360"/>
        <w:tab w:val="left" w:pos="52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F13BD3" w14:textId="77777777" w:rsidR="00753C90" w:rsidRDefault="00753C90" w:rsidP="003635EC">
      <w:pPr>
        <w:spacing w:after="0" w:line="240" w:lineRule="auto"/>
      </w:pPr>
      <w:r>
        <w:separator/>
      </w:r>
    </w:p>
  </w:footnote>
  <w:footnote w:type="continuationSeparator" w:id="0">
    <w:p w14:paraId="43C8A18D" w14:textId="77777777" w:rsidR="00753C90" w:rsidRDefault="00753C90" w:rsidP="00363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29569" w14:textId="4AC176BB" w:rsidR="006008AE" w:rsidRDefault="00996E5B">
    <w:pPr>
      <w:pStyle w:val="Header"/>
    </w:pPr>
    <w:r>
      <w:tab/>
    </w:r>
    <w:r w:rsidR="006008AE">
      <w:t xml:space="preserve">SunLync </w:t>
    </w:r>
    <w:r w:rsidR="00BA5C99">
      <w:t xml:space="preserve">Credit Card Terminal </w:t>
    </w:r>
    <w:r w:rsidR="006008AE">
      <w:t>Install Guide</w:t>
    </w:r>
  </w:p>
  <w:p w14:paraId="179A8429" w14:textId="77777777" w:rsidR="006008AE" w:rsidRDefault="006008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04EEA"/>
    <w:multiLevelType w:val="multilevel"/>
    <w:tmpl w:val="3630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113DFA"/>
    <w:multiLevelType w:val="multilevel"/>
    <w:tmpl w:val="B8B21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132607"/>
    <w:multiLevelType w:val="multilevel"/>
    <w:tmpl w:val="028C1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4C477A"/>
    <w:multiLevelType w:val="hybridMultilevel"/>
    <w:tmpl w:val="8F543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D47A1"/>
    <w:multiLevelType w:val="multilevel"/>
    <w:tmpl w:val="7DCE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26DDB"/>
    <w:multiLevelType w:val="multilevel"/>
    <w:tmpl w:val="4D46F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3E33063"/>
    <w:multiLevelType w:val="hybridMultilevel"/>
    <w:tmpl w:val="1A80E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1339F5"/>
    <w:multiLevelType w:val="hybridMultilevel"/>
    <w:tmpl w:val="336AF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C2E24"/>
    <w:multiLevelType w:val="hybridMultilevel"/>
    <w:tmpl w:val="A638582E"/>
    <w:lvl w:ilvl="0" w:tplc="55DA02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2380B"/>
    <w:multiLevelType w:val="multilevel"/>
    <w:tmpl w:val="7D9E7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3826E8E"/>
    <w:multiLevelType w:val="multilevel"/>
    <w:tmpl w:val="2528B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39C454F"/>
    <w:multiLevelType w:val="multilevel"/>
    <w:tmpl w:val="79C27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E828A0"/>
    <w:multiLevelType w:val="hybridMultilevel"/>
    <w:tmpl w:val="3A82F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E43A74"/>
    <w:multiLevelType w:val="multilevel"/>
    <w:tmpl w:val="739A7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E0364A"/>
    <w:multiLevelType w:val="multilevel"/>
    <w:tmpl w:val="FB1A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27615A"/>
    <w:multiLevelType w:val="hybridMultilevel"/>
    <w:tmpl w:val="BAECA1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D5CAA"/>
    <w:multiLevelType w:val="multilevel"/>
    <w:tmpl w:val="49DAC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6C021C4"/>
    <w:multiLevelType w:val="multilevel"/>
    <w:tmpl w:val="2CB6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444D1B"/>
    <w:multiLevelType w:val="multilevel"/>
    <w:tmpl w:val="BA387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B89459B"/>
    <w:multiLevelType w:val="multilevel"/>
    <w:tmpl w:val="2BDC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CD44B3C"/>
    <w:multiLevelType w:val="multilevel"/>
    <w:tmpl w:val="1BC4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1396966"/>
    <w:multiLevelType w:val="multilevel"/>
    <w:tmpl w:val="92C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3357864"/>
    <w:multiLevelType w:val="multilevel"/>
    <w:tmpl w:val="B67C6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8424D05"/>
    <w:multiLevelType w:val="multilevel"/>
    <w:tmpl w:val="E0B65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47160D"/>
    <w:multiLevelType w:val="multilevel"/>
    <w:tmpl w:val="3FA8A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A038B8"/>
    <w:multiLevelType w:val="hybridMultilevel"/>
    <w:tmpl w:val="594C1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9C76E2"/>
    <w:multiLevelType w:val="multilevel"/>
    <w:tmpl w:val="19D2E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1F4748"/>
    <w:multiLevelType w:val="multilevel"/>
    <w:tmpl w:val="A51EF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05F1206"/>
    <w:multiLevelType w:val="multilevel"/>
    <w:tmpl w:val="4D565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74B15E7"/>
    <w:multiLevelType w:val="hybridMultilevel"/>
    <w:tmpl w:val="1BE8E1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835EED"/>
    <w:multiLevelType w:val="hybridMultilevel"/>
    <w:tmpl w:val="3E50D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6D6DC6"/>
    <w:multiLevelType w:val="multilevel"/>
    <w:tmpl w:val="293A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FA91FE7"/>
    <w:multiLevelType w:val="multilevel"/>
    <w:tmpl w:val="300C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2A9311D"/>
    <w:multiLevelType w:val="multilevel"/>
    <w:tmpl w:val="E970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38948CF"/>
    <w:multiLevelType w:val="hybridMultilevel"/>
    <w:tmpl w:val="DCF06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7924B5"/>
    <w:multiLevelType w:val="multilevel"/>
    <w:tmpl w:val="FB8A6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C90189D"/>
    <w:multiLevelType w:val="hybridMultilevel"/>
    <w:tmpl w:val="6AB40CD2"/>
    <w:lvl w:ilvl="0" w:tplc="55DA02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877204"/>
    <w:multiLevelType w:val="multilevel"/>
    <w:tmpl w:val="9CECA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8D3104"/>
    <w:multiLevelType w:val="multilevel"/>
    <w:tmpl w:val="4BC09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75435ECF"/>
    <w:multiLevelType w:val="multilevel"/>
    <w:tmpl w:val="0C5C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5E17A9C"/>
    <w:multiLevelType w:val="multilevel"/>
    <w:tmpl w:val="EA5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74D1702"/>
    <w:multiLevelType w:val="multilevel"/>
    <w:tmpl w:val="DA7A3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81D44A5"/>
    <w:multiLevelType w:val="hybridMultilevel"/>
    <w:tmpl w:val="3F0AB4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50843859">
    <w:abstractNumId w:val="15"/>
  </w:num>
  <w:num w:numId="2" w16cid:durableId="979308801">
    <w:abstractNumId w:val="29"/>
  </w:num>
  <w:num w:numId="3" w16cid:durableId="2075005535">
    <w:abstractNumId w:val="22"/>
  </w:num>
  <w:num w:numId="4" w16cid:durableId="2014917570">
    <w:abstractNumId w:val="32"/>
  </w:num>
  <w:num w:numId="5" w16cid:durableId="2132279487">
    <w:abstractNumId w:val="0"/>
  </w:num>
  <w:num w:numId="6" w16cid:durableId="1185244528">
    <w:abstractNumId w:val="26"/>
  </w:num>
  <w:num w:numId="7" w16cid:durableId="1210073323">
    <w:abstractNumId w:val="13"/>
  </w:num>
  <w:num w:numId="8" w16cid:durableId="929502793">
    <w:abstractNumId w:val="16"/>
  </w:num>
  <w:num w:numId="9" w16cid:durableId="810053019">
    <w:abstractNumId w:val="37"/>
  </w:num>
  <w:num w:numId="10" w16cid:durableId="392585444">
    <w:abstractNumId w:val="4"/>
  </w:num>
  <w:num w:numId="11" w16cid:durableId="2123765528">
    <w:abstractNumId w:val="31"/>
  </w:num>
  <w:num w:numId="12" w16cid:durableId="634409214">
    <w:abstractNumId w:val="23"/>
  </w:num>
  <w:num w:numId="13" w16cid:durableId="2024014877">
    <w:abstractNumId w:val="1"/>
  </w:num>
  <w:num w:numId="14" w16cid:durableId="592667892">
    <w:abstractNumId w:val="21"/>
  </w:num>
  <w:num w:numId="15" w16cid:durableId="1197238153">
    <w:abstractNumId w:val="11"/>
  </w:num>
  <w:num w:numId="16" w16cid:durableId="293097003">
    <w:abstractNumId w:val="17"/>
  </w:num>
  <w:num w:numId="17" w16cid:durableId="1581913804">
    <w:abstractNumId w:val="2"/>
  </w:num>
  <w:num w:numId="18" w16cid:durableId="516501960">
    <w:abstractNumId w:val="20"/>
  </w:num>
  <w:num w:numId="19" w16cid:durableId="1131167435">
    <w:abstractNumId w:val="41"/>
  </w:num>
  <w:num w:numId="20" w16cid:durableId="1129589903">
    <w:abstractNumId w:val="18"/>
  </w:num>
  <w:num w:numId="21" w16cid:durableId="1984583281">
    <w:abstractNumId w:val="42"/>
  </w:num>
  <w:num w:numId="22" w16cid:durableId="831608556">
    <w:abstractNumId w:val="34"/>
  </w:num>
  <w:num w:numId="23" w16cid:durableId="1506019323">
    <w:abstractNumId w:val="25"/>
  </w:num>
  <w:num w:numId="24" w16cid:durableId="807356594">
    <w:abstractNumId w:val="12"/>
  </w:num>
  <w:num w:numId="25" w16cid:durableId="557013748">
    <w:abstractNumId w:val="30"/>
  </w:num>
  <w:num w:numId="26" w16cid:durableId="1748110486">
    <w:abstractNumId w:val="6"/>
  </w:num>
  <w:num w:numId="27" w16cid:durableId="1873226078">
    <w:abstractNumId w:val="36"/>
  </w:num>
  <w:num w:numId="28" w16cid:durableId="1635597709">
    <w:abstractNumId w:val="8"/>
  </w:num>
  <w:num w:numId="29" w16cid:durableId="1730962183">
    <w:abstractNumId w:val="40"/>
  </w:num>
  <w:num w:numId="30" w16cid:durableId="1639804116">
    <w:abstractNumId w:val="28"/>
  </w:num>
  <w:num w:numId="31" w16cid:durableId="2049260956">
    <w:abstractNumId w:val="10"/>
  </w:num>
  <w:num w:numId="32" w16cid:durableId="1815098890">
    <w:abstractNumId w:val="35"/>
  </w:num>
  <w:num w:numId="33" w16cid:durableId="1407652553">
    <w:abstractNumId w:val="19"/>
  </w:num>
  <w:num w:numId="34" w16cid:durableId="506137405">
    <w:abstractNumId w:val="27"/>
  </w:num>
  <w:num w:numId="35" w16cid:durableId="1244677318">
    <w:abstractNumId w:val="9"/>
  </w:num>
  <w:num w:numId="36" w16cid:durableId="982271597">
    <w:abstractNumId w:val="14"/>
  </w:num>
  <w:num w:numId="37" w16cid:durableId="1224557450">
    <w:abstractNumId w:val="38"/>
  </w:num>
  <w:num w:numId="38" w16cid:durableId="1031419513">
    <w:abstractNumId w:val="33"/>
  </w:num>
  <w:num w:numId="39" w16cid:durableId="2093501521">
    <w:abstractNumId w:val="24"/>
  </w:num>
  <w:num w:numId="40" w16cid:durableId="2012171291">
    <w:abstractNumId w:val="5"/>
  </w:num>
  <w:num w:numId="41" w16cid:durableId="1491826674">
    <w:abstractNumId w:val="39"/>
  </w:num>
  <w:num w:numId="42" w16cid:durableId="1455364904">
    <w:abstractNumId w:val="7"/>
  </w:num>
  <w:num w:numId="43" w16cid:durableId="13583145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DA"/>
    <w:rsid w:val="00011D16"/>
    <w:rsid w:val="00013866"/>
    <w:rsid w:val="00013883"/>
    <w:rsid w:val="0002023D"/>
    <w:rsid w:val="00027468"/>
    <w:rsid w:val="00034547"/>
    <w:rsid w:val="00037958"/>
    <w:rsid w:val="00037B85"/>
    <w:rsid w:val="00040687"/>
    <w:rsid w:val="00041C65"/>
    <w:rsid w:val="000420F2"/>
    <w:rsid w:val="000431BF"/>
    <w:rsid w:val="000457F2"/>
    <w:rsid w:val="00046DE6"/>
    <w:rsid w:val="00054470"/>
    <w:rsid w:val="00055F16"/>
    <w:rsid w:val="00061A87"/>
    <w:rsid w:val="00061BDC"/>
    <w:rsid w:val="0006651C"/>
    <w:rsid w:val="0007043A"/>
    <w:rsid w:val="00070884"/>
    <w:rsid w:val="000770A8"/>
    <w:rsid w:val="0008452C"/>
    <w:rsid w:val="0009245C"/>
    <w:rsid w:val="000A08C5"/>
    <w:rsid w:val="000A2F8A"/>
    <w:rsid w:val="000A7AF9"/>
    <w:rsid w:val="000B22BA"/>
    <w:rsid w:val="000B4801"/>
    <w:rsid w:val="000B61E8"/>
    <w:rsid w:val="000C1BEC"/>
    <w:rsid w:val="000C7EC3"/>
    <w:rsid w:val="000E07C6"/>
    <w:rsid w:val="000E7329"/>
    <w:rsid w:val="000F2902"/>
    <w:rsid w:val="000F35F1"/>
    <w:rsid w:val="00101352"/>
    <w:rsid w:val="00104473"/>
    <w:rsid w:val="001166CC"/>
    <w:rsid w:val="001303AC"/>
    <w:rsid w:val="001431EB"/>
    <w:rsid w:val="0014570C"/>
    <w:rsid w:val="00153FF0"/>
    <w:rsid w:val="00165F8B"/>
    <w:rsid w:val="00166BA5"/>
    <w:rsid w:val="00173C14"/>
    <w:rsid w:val="00174F3D"/>
    <w:rsid w:val="001774D4"/>
    <w:rsid w:val="00177E74"/>
    <w:rsid w:val="00185F04"/>
    <w:rsid w:val="00192510"/>
    <w:rsid w:val="00195FD5"/>
    <w:rsid w:val="001968EC"/>
    <w:rsid w:val="001A1A75"/>
    <w:rsid w:val="001A2DC3"/>
    <w:rsid w:val="001A50CF"/>
    <w:rsid w:val="001B48DA"/>
    <w:rsid w:val="001C2144"/>
    <w:rsid w:val="001C306D"/>
    <w:rsid w:val="001D0ED9"/>
    <w:rsid w:val="001D17AD"/>
    <w:rsid w:val="001D2316"/>
    <w:rsid w:val="001E10AA"/>
    <w:rsid w:val="001E4889"/>
    <w:rsid w:val="001F00CE"/>
    <w:rsid w:val="001F3FB3"/>
    <w:rsid w:val="001F78E0"/>
    <w:rsid w:val="0020048F"/>
    <w:rsid w:val="00207971"/>
    <w:rsid w:val="0021246F"/>
    <w:rsid w:val="00214B06"/>
    <w:rsid w:val="00215EB5"/>
    <w:rsid w:val="002164E4"/>
    <w:rsid w:val="00221EE3"/>
    <w:rsid w:val="002227F2"/>
    <w:rsid w:val="0022464B"/>
    <w:rsid w:val="00227099"/>
    <w:rsid w:val="002320EA"/>
    <w:rsid w:val="0023605C"/>
    <w:rsid w:val="00236676"/>
    <w:rsid w:val="00245485"/>
    <w:rsid w:val="00256264"/>
    <w:rsid w:val="00257B68"/>
    <w:rsid w:val="00267F17"/>
    <w:rsid w:val="00272E8C"/>
    <w:rsid w:val="00273229"/>
    <w:rsid w:val="00275B93"/>
    <w:rsid w:val="0029332D"/>
    <w:rsid w:val="002944AB"/>
    <w:rsid w:val="00294868"/>
    <w:rsid w:val="002C393D"/>
    <w:rsid w:val="002C453F"/>
    <w:rsid w:val="002C634B"/>
    <w:rsid w:val="002C69C3"/>
    <w:rsid w:val="002F5404"/>
    <w:rsid w:val="002F6AF0"/>
    <w:rsid w:val="00301B21"/>
    <w:rsid w:val="00305D41"/>
    <w:rsid w:val="00312047"/>
    <w:rsid w:val="00317831"/>
    <w:rsid w:val="00320524"/>
    <w:rsid w:val="003305C9"/>
    <w:rsid w:val="00331B3C"/>
    <w:rsid w:val="003367A6"/>
    <w:rsid w:val="003375CF"/>
    <w:rsid w:val="00343D3A"/>
    <w:rsid w:val="003537FD"/>
    <w:rsid w:val="00354E04"/>
    <w:rsid w:val="003635EC"/>
    <w:rsid w:val="00365538"/>
    <w:rsid w:val="003657E4"/>
    <w:rsid w:val="00375ACC"/>
    <w:rsid w:val="003766D3"/>
    <w:rsid w:val="00384FDA"/>
    <w:rsid w:val="003853EF"/>
    <w:rsid w:val="0038700C"/>
    <w:rsid w:val="003929FB"/>
    <w:rsid w:val="00394F12"/>
    <w:rsid w:val="00395DE2"/>
    <w:rsid w:val="003A21FC"/>
    <w:rsid w:val="003A23FE"/>
    <w:rsid w:val="003B1A44"/>
    <w:rsid w:val="003B46A3"/>
    <w:rsid w:val="003B6412"/>
    <w:rsid w:val="003C6F3B"/>
    <w:rsid w:val="003D2461"/>
    <w:rsid w:val="003D3A2F"/>
    <w:rsid w:val="003E28A7"/>
    <w:rsid w:val="003F1D5A"/>
    <w:rsid w:val="003F3B0D"/>
    <w:rsid w:val="003F6D8E"/>
    <w:rsid w:val="00401B00"/>
    <w:rsid w:val="004070F7"/>
    <w:rsid w:val="004112A0"/>
    <w:rsid w:val="00413559"/>
    <w:rsid w:val="004159A0"/>
    <w:rsid w:val="00416E3F"/>
    <w:rsid w:val="00422253"/>
    <w:rsid w:val="004248D1"/>
    <w:rsid w:val="004365DB"/>
    <w:rsid w:val="00443DAD"/>
    <w:rsid w:val="0045123B"/>
    <w:rsid w:val="00453F98"/>
    <w:rsid w:val="00457BBF"/>
    <w:rsid w:val="0046787E"/>
    <w:rsid w:val="004806A9"/>
    <w:rsid w:val="00482E8C"/>
    <w:rsid w:val="00483E33"/>
    <w:rsid w:val="0048450E"/>
    <w:rsid w:val="0049177A"/>
    <w:rsid w:val="00492120"/>
    <w:rsid w:val="0049213B"/>
    <w:rsid w:val="0049273B"/>
    <w:rsid w:val="00495D2A"/>
    <w:rsid w:val="00497235"/>
    <w:rsid w:val="004A17DC"/>
    <w:rsid w:val="004A61B6"/>
    <w:rsid w:val="004B1594"/>
    <w:rsid w:val="004B2BE4"/>
    <w:rsid w:val="004B736F"/>
    <w:rsid w:val="004C1CEE"/>
    <w:rsid w:val="004C2534"/>
    <w:rsid w:val="004C740B"/>
    <w:rsid w:val="004D3CF8"/>
    <w:rsid w:val="004D516D"/>
    <w:rsid w:val="004E2B84"/>
    <w:rsid w:val="004E3A05"/>
    <w:rsid w:val="004E5A78"/>
    <w:rsid w:val="004F0C94"/>
    <w:rsid w:val="004F5FF5"/>
    <w:rsid w:val="0050131E"/>
    <w:rsid w:val="00505F86"/>
    <w:rsid w:val="005137EA"/>
    <w:rsid w:val="00513B79"/>
    <w:rsid w:val="00517124"/>
    <w:rsid w:val="005225A1"/>
    <w:rsid w:val="005424D2"/>
    <w:rsid w:val="00545EAD"/>
    <w:rsid w:val="00552225"/>
    <w:rsid w:val="00552B0C"/>
    <w:rsid w:val="0056188C"/>
    <w:rsid w:val="005703B1"/>
    <w:rsid w:val="005718CD"/>
    <w:rsid w:val="005726FF"/>
    <w:rsid w:val="0058310D"/>
    <w:rsid w:val="00585675"/>
    <w:rsid w:val="005959A4"/>
    <w:rsid w:val="0059781E"/>
    <w:rsid w:val="005A6101"/>
    <w:rsid w:val="005B087C"/>
    <w:rsid w:val="005B22AF"/>
    <w:rsid w:val="005B7A01"/>
    <w:rsid w:val="005B7E47"/>
    <w:rsid w:val="005C070F"/>
    <w:rsid w:val="005C23F8"/>
    <w:rsid w:val="005C589E"/>
    <w:rsid w:val="005C65F0"/>
    <w:rsid w:val="005D75FB"/>
    <w:rsid w:val="005E4687"/>
    <w:rsid w:val="005E551A"/>
    <w:rsid w:val="005E6848"/>
    <w:rsid w:val="005E6BBC"/>
    <w:rsid w:val="005F5376"/>
    <w:rsid w:val="006008AE"/>
    <w:rsid w:val="00604C17"/>
    <w:rsid w:val="0060751D"/>
    <w:rsid w:val="00624279"/>
    <w:rsid w:val="0062495E"/>
    <w:rsid w:val="00631E3E"/>
    <w:rsid w:val="006338A8"/>
    <w:rsid w:val="006402AA"/>
    <w:rsid w:val="00640C97"/>
    <w:rsid w:val="00641FE9"/>
    <w:rsid w:val="006521A6"/>
    <w:rsid w:val="0065735D"/>
    <w:rsid w:val="00657E0C"/>
    <w:rsid w:val="0066274E"/>
    <w:rsid w:val="00663F97"/>
    <w:rsid w:val="00671D13"/>
    <w:rsid w:val="00672A04"/>
    <w:rsid w:val="006755DC"/>
    <w:rsid w:val="0067714A"/>
    <w:rsid w:val="00677F42"/>
    <w:rsid w:val="00682A7A"/>
    <w:rsid w:val="00686AA2"/>
    <w:rsid w:val="006A359E"/>
    <w:rsid w:val="006A5045"/>
    <w:rsid w:val="006B2098"/>
    <w:rsid w:val="006B33AF"/>
    <w:rsid w:val="006B4757"/>
    <w:rsid w:val="006B737D"/>
    <w:rsid w:val="006C06E5"/>
    <w:rsid w:val="006C0FCE"/>
    <w:rsid w:val="006C7310"/>
    <w:rsid w:val="006D17B7"/>
    <w:rsid w:val="006D3246"/>
    <w:rsid w:val="006D7462"/>
    <w:rsid w:val="006E22D0"/>
    <w:rsid w:val="006E22E3"/>
    <w:rsid w:val="006E2A89"/>
    <w:rsid w:val="006E4935"/>
    <w:rsid w:val="006F5774"/>
    <w:rsid w:val="007033EF"/>
    <w:rsid w:val="007039A3"/>
    <w:rsid w:val="00705460"/>
    <w:rsid w:val="00714510"/>
    <w:rsid w:val="0071791C"/>
    <w:rsid w:val="00723179"/>
    <w:rsid w:val="007238A0"/>
    <w:rsid w:val="00732D2E"/>
    <w:rsid w:val="00741065"/>
    <w:rsid w:val="00746387"/>
    <w:rsid w:val="00746B86"/>
    <w:rsid w:val="00753C1F"/>
    <w:rsid w:val="00753C90"/>
    <w:rsid w:val="00760DC8"/>
    <w:rsid w:val="007666A6"/>
    <w:rsid w:val="00767E7C"/>
    <w:rsid w:val="00771F24"/>
    <w:rsid w:val="0077735A"/>
    <w:rsid w:val="00780BDE"/>
    <w:rsid w:val="00781813"/>
    <w:rsid w:val="00784E45"/>
    <w:rsid w:val="007A41E8"/>
    <w:rsid w:val="007D29C4"/>
    <w:rsid w:val="007D4558"/>
    <w:rsid w:val="007E3D48"/>
    <w:rsid w:val="007E52D4"/>
    <w:rsid w:val="007F44A3"/>
    <w:rsid w:val="007F6591"/>
    <w:rsid w:val="008027F6"/>
    <w:rsid w:val="00821ABE"/>
    <w:rsid w:val="00834019"/>
    <w:rsid w:val="00837582"/>
    <w:rsid w:val="008415C8"/>
    <w:rsid w:val="00846980"/>
    <w:rsid w:val="008532DB"/>
    <w:rsid w:val="008539E6"/>
    <w:rsid w:val="00855915"/>
    <w:rsid w:val="00856EA0"/>
    <w:rsid w:val="00866F98"/>
    <w:rsid w:val="00872598"/>
    <w:rsid w:val="00876B97"/>
    <w:rsid w:val="00877A9A"/>
    <w:rsid w:val="00883815"/>
    <w:rsid w:val="00896FF4"/>
    <w:rsid w:val="008A6B76"/>
    <w:rsid w:val="008B0271"/>
    <w:rsid w:val="008B3ED7"/>
    <w:rsid w:val="008B4814"/>
    <w:rsid w:val="008C67A3"/>
    <w:rsid w:val="008D763A"/>
    <w:rsid w:val="008E2282"/>
    <w:rsid w:val="008E3CC6"/>
    <w:rsid w:val="009047E3"/>
    <w:rsid w:val="00910FC7"/>
    <w:rsid w:val="00913F01"/>
    <w:rsid w:val="00917673"/>
    <w:rsid w:val="00920DDA"/>
    <w:rsid w:val="0092197A"/>
    <w:rsid w:val="00930ABE"/>
    <w:rsid w:val="0093730B"/>
    <w:rsid w:val="0094186C"/>
    <w:rsid w:val="009528CA"/>
    <w:rsid w:val="00961D1B"/>
    <w:rsid w:val="009657D4"/>
    <w:rsid w:val="00965D0B"/>
    <w:rsid w:val="00971569"/>
    <w:rsid w:val="00973574"/>
    <w:rsid w:val="00981118"/>
    <w:rsid w:val="00991650"/>
    <w:rsid w:val="00996E5B"/>
    <w:rsid w:val="009A085F"/>
    <w:rsid w:val="009A0DD9"/>
    <w:rsid w:val="009A274E"/>
    <w:rsid w:val="009A449D"/>
    <w:rsid w:val="009A6426"/>
    <w:rsid w:val="009B0FB0"/>
    <w:rsid w:val="009B168A"/>
    <w:rsid w:val="009C22A4"/>
    <w:rsid w:val="009C30C3"/>
    <w:rsid w:val="009D5695"/>
    <w:rsid w:val="009E54F1"/>
    <w:rsid w:val="009F3695"/>
    <w:rsid w:val="009F443D"/>
    <w:rsid w:val="009F47B8"/>
    <w:rsid w:val="009F5D00"/>
    <w:rsid w:val="00A02FF1"/>
    <w:rsid w:val="00A10660"/>
    <w:rsid w:val="00A10E20"/>
    <w:rsid w:val="00A11EC0"/>
    <w:rsid w:val="00A20765"/>
    <w:rsid w:val="00A21EB9"/>
    <w:rsid w:val="00A25301"/>
    <w:rsid w:val="00A262D7"/>
    <w:rsid w:val="00A2745F"/>
    <w:rsid w:val="00A3293E"/>
    <w:rsid w:val="00A33CFF"/>
    <w:rsid w:val="00A3559C"/>
    <w:rsid w:val="00A37898"/>
    <w:rsid w:val="00A40C8D"/>
    <w:rsid w:val="00A411D1"/>
    <w:rsid w:val="00A42A18"/>
    <w:rsid w:val="00A455BE"/>
    <w:rsid w:val="00A47B5A"/>
    <w:rsid w:val="00A53E29"/>
    <w:rsid w:val="00A55914"/>
    <w:rsid w:val="00A64F94"/>
    <w:rsid w:val="00A659D2"/>
    <w:rsid w:val="00A70606"/>
    <w:rsid w:val="00A71CDC"/>
    <w:rsid w:val="00A72A0C"/>
    <w:rsid w:val="00A76BE9"/>
    <w:rsid w:val="00A77A6B"/>
    <w:rsid w:val="00A81B9C"/>
    <w:rsid w:val="00A83566"/>
    <w:rsid w:val="00A9643B"/>
    <w:rsid w:val="00AA6726"/>
    <w:rsid w:val="00AA6A3D"/>
    <w:rsid w:val="00AB6A1D"/>
    <w:rsid w:val="00AC136F"/>
    <w:rsid w:val="00AC70AB"/>
    <w:rsid w:val="00AD107E"/>
    <w:rsid w:val="00AD30D5"/>
    <w:rsid w:val="00AD6AAB"/>
    <w:rsid w:val="00AD71B6"/>
    <w:rsid w:val="00AD7326"/>
    <w:rsid w:val="00AF2EDA"/>
    <w:rsid w:val="00B06D95"/>
    <w:rsid w:val="00B24FE7"/>
    <w:rsid w:val="00B256B7"/>
    <w:rsid w:val="00B25886"/>
    <w:rsid w:val="00B32658"/>
    <w:rsid w:val="00B358A7"/>
    <w:rsid w:val="00B41754"/>
    <w:rsid w:val="00B41A61"/>
    <w:rsid w:val="00B46805"/>
    <w:rsid w:val="00B47176"/>
    <w:rsid w:val="00B574B4"/>
    <w:rsid w:val="00B70EA8"/>
    <w:rsid w:val="00B73486"/>
    <w:rsid w:val="00B77C20"/>
    <w:rsid w:val="00B86EFF"/>
    <w:rsid w:val="00B86F56"/>
    <w:rsid w:val="00B95E6B"/>
    <w:rsid w:val="00B96EBA"/>
    <w:rsid w:val="00BA1A1D"/>
    <w:rsid w:val="00BA4D3B"/>
    <w:rsid w:val="00BA5874"/>
    <w:rsid w:val="00BA5C99"/>
    <w:rsid w:val="00BB71F7"/>
    <w:rsid w:val="00BC00A0"/>
    <w:rsid w:val="00BC459C"/>
    <w:rsid w:val="00BD1899"/>
    <w:rsid w:val="00BE3EE8"/>
    <w:rsid w:val="00BE5FBA"/>
    <w:rsid w:val="00BF7F16"/>
    <w:rsid w:val="00C04A43"/>
    <w:rsid w:val="00C06092"/>
    <w:rsid w:val="00C12243"/>
    <w:rsid w:val="00C13659"/>
    <w:rsid w:val="00C13949"/>
    <w:rsid w:val="00C13FCA"/>
    <w:rsid w:val="00C1585D"/>
    <w:rsid w:val="00C16BDD"/>
    <w:rsid w:val="00C2570C"/>
    <w:rsid w:val="00C34C90"/>
    <w:rsid w:val="00C4307F"/>
    <w:rsid w:val="00C44AB5"/>
    <w:rsid w:val="00C51E4A"/>
    <w:rsid w:val="00C534A1"/>
    <w:rsid w:val="00C609A4"/>
    <w:rsid w:val="00C7706E"/>
    <w:rsid w:val="00C908C2"/>
    <w:rsid w:val="00C928B6"/>
    <w:rsid w:val="00C965FB"/>
    <w:rsid w:val="00C976B8"/>
    <w:rsid w:val="00CA3686"/>
    <w:rsid w:val="00CA3DFF"/>
    <w:rsid w:val="00CB4CCA"/>
    <w:rsid w:val="00CB66A8"/>
    <w:rsid w:val="00CB70C8"/>
    <w:rsid w:val="00CC174E"/>
    <w:rsid w:val="00CC31FD"/>
    <w:rsid w:val="00CC4997"/>
    <w:rsid w:val="00CC4F19"/>
    <w:rsid w:val="00CD1187"/>
    <w:rsid w:val="00CD7C76"/>
    <w:rsid w:val="00CE58FF"/>
    <w:rsid w:val="00CF22B2"/>
    <w:rsid w:val="00CF5DEF"/>
    <w:rsid w:val="00D000A0"/>
    <w:rsid w:val="00D00406"/>
    <w:rsid w:val="00D01DBF"/>
    <w:rsid w:val="00D12310"/>
    <w:rsid w:val="00D219E1"/>
    <w:rsid w:val="00D23894"/>
    <w:rsid w:val="00D35F42"/>
    <w:rsid w:val="00D41FEB"/>
    <w:rsid w:val="00D465B2"/>
    <w:rsid w:val="00D47A1F"/>
    <w:rsid w:val="00D53227"/>
    <w:rsid w:val="00D56BF9"/>
    <w:rsid w:val="00D72BC4"/>
    <w:rsid w:val="00D743CB"/>
    <w:rsid w:val="00D76D4C"/>
    <w:rsid w:val="00D84A9D"/>
    <w:rsid w:val="00D87169"/>
    <w:rsid w:val="00D90967"/>
    <w:rsid w:val="00D92C2E"/>
    <w:rsid w:val="00D96328"/>
    <w:rsid w:val="00D96991"/>
    <w:rsid w:val="00D97816"/>
    <w:rsid w:val="00DA041C"/>
    <w:rsid w:val="00DA128C"/>
    <w:rsid w:val="00DA1F2C"/>
    <w:rsid w:val="00DB3A78"/>
    <w:rsid w:val="00DB3AC0"/>
    <w:rsid w:val="00DB3C45"/>
    <w:rsid w:val="00DD7054"/>
    <w:rsid w:val="00DE056B"/>
    <w:rsid w:val="00DE376C"/>
    <w:rsid w:val="00DF435F"/>
    <w:rsid w:val="00E1282B"/>
    <w:rsid w:val="00E16A0C"/>
    <w:rsid w:val="00E24557"/>
    <w:rsid w:val="00E24ACF"/>
    <w:rsid w:val="00E30F96"/>
    <w:rsid w:val="00E43B0A"/>
    <w:rsid w:val="00E44BF1"/>
    <w:rsid w:val="00E532F4"/>
    <w:rsid w:val="00E53FBB"/>
    <w:rsid w:val="00E540FB"/>
    <w:rsid w:val="00E608F2"/>
    <w:rsid w:val="00E61B45"/>
    <w:rsid w:val="00E66351"/>
    <w:rsid w:val="00E77349"/>
    <w:rsid w:val="00E86770"/>
    <w:rsid w:val="00E9455A"/>
    <w:rsid w:val="00EA04DC"/>
    <w:rsid w:val="00EC1E45"/>
    <w:rsid w:val="00EC3BE9"/>
    <w:rsid w:val="00EC5EB2"/>
    <w:rsid w:val="00ED6315"/>
    <w:rsid w:val="00EE0AA0"/>
    <w:rsid w:val="00EE5035"/>
    <w:rsid w:val="00EF2388"/>
    <w:rsid w:val="00EF259C"/>
    <w:rsid w:val="00F02548"/>
    <w:rsid w:val="00F14E3D"/>
    <w:rsid w:val="00F174E7"/>
    <w:rsid w:val="00F30FAB"/>
    <w:rsid w:val="00F46A0B"/>
    <w:rsid w:val="00F46CA5"/>
    <w:rsid w:val="00F47937"/>
    <w:rsid w:val="00F617D5"/>
    <w:rsid w:val="00F63CDE"/>
    <w:rsid w:val="00F66A5C"/>
    <w:rsid w:val="00F828A5"/>
    <w:rsid w:val="00F84583"/>
    <w:rsid w:val="00F84854"/>
    <w:rsid w:val="00F97D4B"/>
    <w:rsid w:val="00FB428D"/>
    <w:rsid w:val="00FB7443"/>
    <w:rsid w:val="00FD1383"/>
    <w:rsid w:val="00FE3D0A"/>
    <w:rsid w:val="00FE59F5"/>
    <w:rsid w:val="00FE5C14"/>
    <w:rsid w:val="00FF221C"/>
    <w:rsid w:val="00FF4B8D"/>
    <w:rsid w:val="00FF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3E19D1"/>
  <w15:chartTrackingRefBased/>
  <w15:docId w15:val="{07E29993-629A-450E-9DBB-329DF67A0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0D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0D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0D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0D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0D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0D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0D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0D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0D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0D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20D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920D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0D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0D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0D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0D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0D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0D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0D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0D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D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0D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0D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0D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0D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0D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D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D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0DDA"/>
    <w:rPr>
      <w:b/>
      <w:bCs/>
      <w:smallCaps/>
      <w:color w:val="0F4761" w:themeColor="accent1" w:themeShade="BF"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920DDA"/>
    <w:pPr>
      <w:spacing w:before="240" w:after="0" w:line="259" w:lineRule="auto"/>
      <w:outlineLvl w:val="9"/>
    </w:pPr>
    <w:rPr>
      <w:kern w:val="0"/>
      <w:sz w:val="32"/>
      <w:szCs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920DDA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20DDA"/>
    <w:rPr>
      <w:color w:val="467886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E30F96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9A274E"/>
    <w:pPr>
      <w:spacing w:after="100"/>
      <w:ind w:left="480"/>
    </w:pPr>
  </w:style>
  <w:style w:type="character" w:styleId="Emphasis">
    <w:name w:val="Emphasis"/>
    <w:basedOn w:val="DefaultParagraphFont"/>
    <w:uiPriority w:val="20"/>
    <w:qFormat/>
    <w:rsid w:val="00E43B0A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76B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63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35EC"/>
  </w:style>
  <w:style w:type="paragraph" w:styleId="Footer">
    <w:name w:val="footer"/>
    <w:basedOn w:val="Normal"/>
    <w:link w:val="FooterChar"/>
    <w:uiPriority w:val="99"/>
    <w:unhideWhenUsed/>
    <w:rsid w:val="003635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35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1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7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20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3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4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59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44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9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1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06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7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1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12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6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7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5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9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61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19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82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2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7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0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5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88102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8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83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9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61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85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55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0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92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07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23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2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80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5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76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5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8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79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18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0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94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3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04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4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62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0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0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2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56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82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90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2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42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98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13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3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62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1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6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231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7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86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69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77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6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70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83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64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41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5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94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0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22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36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33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694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5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11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51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99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92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72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11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06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8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57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62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53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4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86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16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40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9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3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customXml" Target="../customXml/item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Relationship Id="rId30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50C9601617044497223BED6DF035AF" ma:contentTypeVersion="16" ma:contentTypeDescription="Create a new document." ma:contentTypeScope="" ma:versionID="be4649384ce247bea1f7d8964fa29e18">
  <xsd:schema xmlns:xsd="http://www.w3.org/2001/XMLSchema" xmlns:xs="http://www.w3.org/2001/XMLSchema" xmlns:p="http://schemas.microsoft.com/office/2006/metadata/properties" xmlns:ns2="3daa06b0-4c12-43ac-bdd8-3b6e142e70d8" xmlns:ns3="14ee6253-ed21-40bf-a235-26641bd026c4" targetNamespace="http://schemas.microsoft.com/office/2006/metadata/properties" ma:root="true" ma:fieldsID="0297a4941ddde0fbb61a44d90db9ba04" ns2:_="" ns3:_="">
    <xsd:import namespace="3daa06b0-4c12-43ac-bdd8-3b6e142e70d8"/>
    <xsd:import namespace="14ee6253-ed21-40bf-a235-26641bd026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a06b0-4c12-43ac-bdd8-3b6e142e70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3ee14b5-1d71-4728-8821-d1e9f4666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e6253-ed21-40bf-a235-26641bd026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20b0aac-fc19-438a-99ed-68287e28fd23}" ma:internalName="TaxCatchAll" ma:showField="CatchAllData" ma:web="14ee6253-ed21-40bf-a235-26641bd026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aa06b0-4c12-43ac-bdd8-3b6e142e70d8">
      <Terms xmlns="http://schemas.microsoft.com/office/infopath/2007/PartnerControls"/>
    </lcf76f155ced4ddcb4097134ff3c332f>
    <TaxCatchAll xmlns="14ee6253-ed21-40bf-a235-26641bd026c4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8A07321-D875-4321-83FA-05DE89354F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C2ADDDF-D01B-4E2E-A5DD-7735FAB978F9}"/>
</file>

<file path=customXml/itemProps4.xml><?xml version="1.0" encoding="utf-8"?>
<ds:datastoreItem xmlns:ds="http://schemas.openxmlformats.org/officeDocument/2006/customXml" ds:itemID="{B470066C-5D77-4B1C-9E3E-A3341E3A21AB}"/>
</file>

<file path=customXml/itemProps5.xml><?xml version="1.0" encoding="utf-8"?>
<ds:datastoreItem xmlns:ds="http://schemas.openxmlformats.org/officeDocument/2006/customXml" ds:itemID="{E5A8E327-2A60-4ABB-8D31-450E2C8A75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Van Ausdal</dc:creator>
  <cp:keywords/>
  <dc:description/>
  <cp:lastModifiedBy>Kevin Van Ausdal</cp:lastModifiedBy>
  <cp:revision>3</cp:revision>
  <dcterms:created xsi:type="dcterms:W3CDTF">2025-07-16T16:04:00Z</dcterms:created>
  <dcterms:modified xsi:type="dcterms:W3CDTF">2025-07-16T16:11:00Z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0x010100E050C9601617044497223BED6DF035AF</vt:lpwstr>
  </property>
</Properties>
</file>