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9204E" w:rsidP="002C7EC8" w:rsidRDefault="002C7EC8" w14:paraId="03AC8F16" w14:textId="0E280F0B">
      <w:pPr>
        <w:jc w:val="center"/>
      </w:pPr>
      <w:r>
        <w:rPr>
          <w:noProof/>
        </w:rPr>
        <w:drawing>
          <wp:inline distT="0" distB="0" distL="0" distR="0" wp14:anchorId="31D5E0A1" wp14:editId="2C17FDB8">
            <wp:extent cx="4390852" cy="594360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353" cy="6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EC8" w:rsidRDefault="002C7EC8" w14:paraId="44872DAE" w14:textId="77777777"/>
    <w:p w:rsidR="002C7EC8" w:rsidP="1588CA4F" w:rsidRDefault="002C7EC8" w14:paraId="6A15D0EA" w14:textId="1D07B67C">
      <w:pPr>
        <w:pStyle w:val="Title"/>
        <w:rPr>
          <w:b w:val="1"/>
          <w:bCs w:val="1"/>
          <w:color w:val="002060"/>
        </w:rPr>
      </w:pPr>
    </w:p>
    <w:p w:rsidR="00582115" w:rsidP="1588CA4F" w:rsidRDefault="00582115" w14:paraId="4022D4F1" w14:textId="664F5BE3">
      <w:pPr>
        <w:pStyle w:val="Title"/>
      </w:pPr>
      <w:r w:rsidRPr="1588CA4F" w:rsidR="2E71E9E6">
        <w:rPr>
          <w:b w:val="1"/>
          <w:bCs w:val="1"/>
          <w:noProof w:val="0"/>
          <w:color w:val="002060"/>
          <w:lang w:val="en-US"/>
        </w:rPr>
        <w:t>Affiliated Package Setup in SunLync</w:t>
      </w:r>
    </w:p>
    <w:p w:rsidR="00582115" w:rsidP="1588CA4F" w:rsidRDefault="00582115" w14:paraId="25B990AE" w14:textId="496A8E0E">
      <w:pPr>
        <w:pStyle w:val="Normal"/>
        <w:rPr>
          <w:noProof w:val="0"/>
          <w:lang w:val="en-US"/>
        </w:rPr>
      </w:pPr>
    </w:p>
    <w:p w:rsidR="00582115" w:rsidP="1588CA4F" w:rsidRDefault="00582115" w14:paraId="748A6A51" w14:textId="422E7BEF">
      <w:pPr>
        <w:pStyle w:val="Normal"/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This SOP explains what the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Affiliated Package</w:t>
      </w: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feature is and how to access the setup area in SunLync.</w:t>
      </w:r>
    </w:p>
    <w:p w:rsidR="00582115" w:rsidP="1588CA4F" w:rsidRDefault="00582115" w14:paraId="711094EA" w14:textId="290448C1">
      <w:pPr>
        <w:pStyle w:val="Normal"/>
        <w:rPr>
          <w:rFonts w:ascii="Roboto" w:hAnsi="Roboto" w:eastAsia="Roboto" w:cs="Roboto"/>
          <w:noProof w:val="0"/>
          <w:sz w:val="22"/>
          <w:szCs w:val="22"/>
          <w:lang w:val="en-US"/>
        </w:rPr>
      </w:pPr>
    </w:p>
    <w:sdt>
      <w:sdtPr>
        <w:id w:val="883019982"/>
        <w:docPartObj>
          <w:docPartGallery w:val="Table of Contents"/>
          <w:docPartUnique/>
        </w:docPartObj>
      </w:sdtPr>
      <w:sdtContent>
        <w:p w:rsidR="00582115" w:rsidP="1588CA4F" w:rsidRDefault="00582115" w14:paraId="01B292E3" w14:textId="4819D00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946988977">
            <w:r w:rsidRPr="1588CA4F" w:rsidR="1588CA4F">
              <w:rPr>
                <w:rStyle w:val="Hyperlink"/>
              </w:rPr>
              <w:t>What Is an Affiliated Package?</w:t>
            </w:r>
            <w:r>
              <w:tab/>
            </w:r>
            <w:r>
              <w:fldChar w:fldCharType="begin"/>
            </w:r>
            <w:r>
              <w:instrText xml:space="preserve">PAGEREF _Toc946988977 \h</w:instrText>
            </w:r>
            <w:r>
              <w:fldChar w:fldCharType="separate"/>
            </w:r>
            <w:r w:rsidRPr="1588CA4F" w:rsidR="1588CA4F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582115" w:rsidP="1588CA4F" w:rsidRDefault="00582115" w14:paraId="02719BD9" w14:textId="5D916743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36999435">
            <w:r w:rsidRPr="1588CA4F" w:rsidR="1588CA4F">
              <w:rPr>
                <w:rStyle w:val="Hyperlink"/>
              </w:rPr>
              <w:t>How to Set Up an Affiliated Package</w:t>
            </w:r>
            <w:r>
              <w:tab/>
            </w:r>
            <w:r>
              <w:fldChar w:fldCharType="begin"/>
            </w:r>
            <w:r>
              <w:instrText xml:space="preserve">PAGEREF _Toc1936999435 \h</w:instrText>
            </w:r>
            <w:r>
              <w:fldChar w:fldCharType="separate"/>
            </w:r>
            <w:r w:rsidRPr="1588CA4F" w:rsidR="1588CA4F">
              <w:rPr>
                <w:rStyle w:val="Hyperlink"/>
              </w:rPr>
              <w:t>1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582115" w:rsidP="1588CA4F" w:rsidRDefault="00582115" w14:paraId="5C766BD1" w14:textId="1D4E6D5A">
      <w:pPr>
        <w:pStyle w:val="Heading2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</w:p>
    <w:p w:rsidR="00582115" w:rsidP="1588CA4F" w:rsidRDefault="00582115" w14:paraId="647A3F0E" w14:textId="3D9BE8C1">
      <w:pPr>
        <w:pStyle w:val="Heading2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946988977" w:id="1321606543"/>
      <w:r w:rsidRPr="1588CA4F" w:rsidR="2E71E9E6"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  <w:t>What Is an Affiliated Package?</w:t>
      </w:r>
      <w:bookmarkEnd w:id="1321606543"/>
    </w:p>
    <w:p w:rsidR="00582115" w:rsidP="1588CA4F" w:rsidRDefault="00582115" w14:paraId="4B7ECCC2" w14:textId="4D22E1B7">
      <w:pPr>
        <w:spacing w:before="240" w:beforeAutospacing="off" w:after="240" w:afterAutospacing="off"/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An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Affiliated Package</w:t>
      </w: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is a package that is affiliated with an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EFT Membership</w:t>
      </w: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for the purpose of:</w:t>
      </w:r>
    </w:p>
    <w:p w:rsidR="00582115" w:rsidP="1588CA4F" w:rsidRDefault="00582115" w14:paraId="5D884E46" w14:textId="4E1CD25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>Limiting the number of sessions that can be used on the membership</w:t>
      </w:r>
    </w:p>
    <w:p w:rsidR="00582115" w:rsidP="1588CA4F" w:rsidRDefault="00582115" w14:paraId="299E05F9" w14:textId="6AC16E2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>Allowing membership sessions to be shared with other customers</w:t>
      </w:r>
    </w:p>
    <w:p w:rsidR="00582115" w:rsidP="1588CA4F" w:rsidRDefault="00582115" w14:paraId="44B58E75" w14:textId="74C43AD7">
      <w:pPr>
        <w:pStyle w:val="Heading2"/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</w:pPr>
      <w:bookmarkStart w:name="_Toc1936999435" w:id="58948733"/>
      <w:r w:rsidRPr="1588CA4F" w:rsidR="2E71E9E6"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  <w:t>How to Set Up an Affiliated Package</w:t>
      </w:r>
      <w:bookmarkEnd w:id="58948733"/>
    </w:p>
    <w:p w:rsidR="00582115" w:rsidP="1588CA4F" w:rsidRDefault="00582115" w14:paraId="42D10EED" w14:textId="162F71EF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Open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SunLync</w:t>
      </w:r>
    </w:p>
    <w:p w:rsidR="00582115" w:rsidP="1588CA4F" w:rsidRDefault="00582115" w14:paraId="1E14D0F7" w14:textId="7AC095B7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Log in to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Back Office</w:t>
      </w:r>
    </w:p>
    <w:p w:rsidR="00582115" w:rsidP="1588CA4F" w:rsidRDefault="00582115" w14:paraId="6E31C709" w14:textId="1BF3B429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Click the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Promotions</w:t>
      </w: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tab</w:t>
      </w:r>
    </w:p>
    <w:p w:rsidR="00582115" w:rsidP="1588CA4F" w:rsidRDefault="00582115" w14:paraId="139E7DAD" w14:textId="77016B46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Under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Packages</w:t>
      </w: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, select </w:t>
      </w:r>
      <w:r w:rsidRPr="1588CA4F" w:rsidR="2E71E9E6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Maintenance</w:t>
      </w:r>
    </w:p>
    <w:p w:rsidR="00582115" w:rsidP="1588CA4F" w:rsidRDefault="00582115" w14:paraId="1CF62CD1" w14:textId="688DA0C1">
      <w:pPr>
        <w:spacing w:before="240" w:beforeAutospacing="off" w:after="240" w:afterAutospacing="off"/>
      </w:pPr>
      <w:r w:rsidRPr="1588CA4F" w:rsidR="2E71E9E6">
        <w:rPr>
          <w:rFonts w:ascii="Roboto" w:hAnsi="Roboto" w:eastAsia="Roboto" w:cs="Roboto"/>
          <w:noProof w:val="0"/>
          <w:sz w:val="22"/>
          <w:szCs w:val="22"/>
          <w:lang w:val="en-US"/>
        </w:rPr>
        <w:t>This opens the area where affiliated packages are configured.</w:t>
      </w:r>
    </w:p>
    <w:p w:rsidR="00582115" w:rsidRDefault="00582115" w14:paraId="5FD10FB0" w14:textId="431B5AC5">
      <w:pPr>
        <w:rPr>
          <w:rFonts w:ascii="Roboto" w:hAnsi="Roboto"/>
          <w:b w:val="1"/>
          <w:bCs w:val="1"/>
        </w:rPr>
      </w:pPr>
    </w:p>
    <w:p w:rsidRPr="00193030" w:rsidR="00AB7252" w:rsidP="00193030" w:rsidRDefault="003917E8" w14:paraId="1215509C" w14:textId="4E1A30DE">
      <w:pPr>
        <w:pStyle w:val="ListParagraph"/>
        <w:rPr>
          <w:rFonts w:ascii="Roboto" w:hAnsi="Roboto"/>
        </w:rPr>
      </w:pPr>
      <w:r w:rsidRPr="00193030">
        <w:rPr>
          <w:rFonts w:ascii="Roboto" w:hAnsi="Roboto"/>
          <w:noProof/>
        </w:rPr>
        <w:drawing>
          <wp:inline distT="0" distB="0" distL="0" distR="0" wp14:anchorId="762656DE" wp14:editId="4F1FDB01">
            <wp:extent cx="5943600" cy="622935"/>
            <wp:effectExtent l="0" t="0" r="0" b="5715"/>
            <wp:docPr id="1440008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08583" name="Picture 14400085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030" w:rsidP="1588CA4F" w:rsidRDefault="00193030" w14:paraId="15E598A2" w14:textId="706090BA">
      <w:pPr>
        <w:pStyle w:val="Normal"/>
        <w:ind w:left="0"/>
        <w:rPr>
          <w:rFonts w:ascii="Roboto" w:hAnsi="Roboto"/>
        </w:rPr>
      </w:pPr>
      <w:r w:rsidRPr="1588CA4F" w:rsidR="6FBFCEEF">
        <w:rPr>
          <w:rFonts w:ascii="Roboto" w:hAnsi="Roboto"/>
        </w:rPr>
        <w:t>Click the insert button to create a new package.</w:t>
      </w:r>
      <w:r w:rsidRPr="1588CA4F" w:rsidR="3AD9A521">
        <w:rPr>
          <w:noProof/>
        </w:rPr>
        <w:t xml:space="preserve"> </w:t>
      </w:r>
      <w:r w:rsidR="3AD9A521">
        <w:drawing>
          <wp:inline wp14:editId="5CA50DC5" wp14:anchorId="1B24DA14">
            <wp:extent cx="5294812" cy="3369220"/>
            <wp:effectExtent l="0" t="0" r="1270" b="3175"/>
            <wp:docPr id="1494612265" name="Picture 1" descr="A screenshot of a computer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4612265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7986" cy="338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7803F65" w:rsidP="1588CA4F" w:rsidRDefault="57803F65" w14:paraId="6EE1BD16" w14:textId="45C38EB9">
      <w:pPr>
        <w:spacing w:before="240" w:beforeAutospacing="off" w:after="240" w:afterAutospacing="off"/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>Set up the package as you normally would, with the following exceptions:</w:t>
      </w:r>
    </w:p>
    <w:p w:rsidR="57803F65" w:rsidP="1588CA4F" w:rsidRDefault="57803F65" w14:paraId="75591BBF" w14:textId="724BA1C4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The package must be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open-ended</w:t>
      </w: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with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no expiration date</w:t>
      </w:r>
    </w:p>
    <w:p w:rsidR="57803F65" w:rsidP="1588CA4F" w:rsidRDefault="57803F65" w14:paraId="34E79CB4" w14:textId="2BC5E3B8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The package must be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hidden at POS</w:t>
      </w:r>
    </w:p>
    <w:p w:rsidR="57803F65" w:rsidP="1588CA4F" w:rsidRDefault="57803F65" w14:paraId="3EEA1EC0" w14:textId="0F4C576F">
      <w:pPr>
        <w:spacing w:before="240" w:beforeAutospacing="off" w:after="240" w:afterAutospacing="off"/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After creating the package, select the stores the package should be affiliated with in the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Store Affiliated</w:t>
      </w: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screen.</w:t>
      </w:r>
    </w:p>
    <w:p w:rsidR="57803F65" w:rsidP="1588CA4F" w:rsidRDefault="57803F65" w14:paraId="18F1151E" w14:textId="02EA3AF4">
      <w:pPr>
        <w:spacing w:before="240" w:beforeAutospacing="off" w:after="240" w:afterAutospacing="off"/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Close the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Package Maintenance</w:t>
      </w: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screen.</w:t>
      </w:r>
    </w:p>
    <w:p w:rsidR="57803F65" w:rsidP="1588CA4F" w:rsidRDefault="57803F65" w14:paraId="3956572E" w14:textId="6E339BB5">
      <w:pPr>
        <w:spacing w:before="240" w:beforeAutospacing="off" w:after="240" w:afterAutospacing="off"/>
      </w:pP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Click the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Maintenance</w:t>
      </w: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button for </w:t>
      </w:r>
      <w:r w:rsidRPr="1588CA4F" w:rsidR="57803F65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Memberships</w:t>
      </w:r>
      <w:r w:rsidRPr="1588CA4F" w:rsidR="57803F65">
        <w:rPr>
          <w:rFonts w:ascii="Roboto" w:hAnsi="Roboto" w:eastAsia="Roboto" w:cs="Roboto"/>
          <w:noProof w:val="0"/>
          <w:sz w:val="22"/>
          <w:szCs w:val="22"/>
          <w:lang w:val="en-US"/>
        </w:rPr>
        <w:t>.</w:t>
      </w:r>
    </w:p>
    <w:p w:rsidR="1588CA4F" w:rsidP="1588CA4F" w:rsidRDefault="1588CA4F" w14:paraId="6A096AEF" w14:textId="2660943C">
      <w:pPr>
        <w:pStyle w:val="Normal"/>
        <w:rPr>
          <w:rFonts w:ascii="Roboto" w:hAnsi="Roboto"/>
        </w:rPr>
      </w:pPr>
    </w:p>
    <w:p w:rsidR="1588CA4F" w:rsidP="1588CA4F" w:rsidRDefault="1588CA4F" w14:paraId="7ED14789" w14:textId="3C36251B">
      <w:pPr>
        <w:pStyle w:val="Normal"/>
        <w:rPr>
          <w:rFonts w:ascii="Roboto" w:hAnsi="Roboto"/>
        </w:rPr>
      </w:pPr>
    </w:p>
    <w:p w:rsidR="003917E8" w:rsidP="1588CA4F" w:rsidRDefault="00193030" w14:paraId="11489F6F" w14:textId="71943B6A">
      <w:pPr>
        <w:pStyle w:val="Normal"/>
        <w:ind w:left="0"/>
        <w:rPr>
          <w:rFonts w:ascii="Roboto" w:hAnsi="Roboto"/>
        </w:rPr>
      </w:pPr>
      <w:r w:rsidR="6FBFCEEF">
        <w:drawing>
          <wp:inline wp14:editId="3FC54513" wp14:anchorId="59AD6D8D">
            <wp:extent cx="5943600" cy="616585"/>
            <wp:effectExtent l="0" t="0" r="0" b="0"/>
            <wp:docPr id="1266283699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6283699" name="Picture 1266283699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C7C1F" w:rsidR="00FC7C1F" w:rsidP="1588CA4F" w:rsidRDefault="00193030" w14:paraId="6C24239B" w14:textId="3F153FA9">
      <w:pPr>
        <w:pStyle w:val="Normal"/>
        <w:ind w:left="0"/>
        <w:rPr>
          <w:rFonts w:ascii="Roboto" w:hAnsi="Roboto"/>
        </w:rPr>
      </w:pPr>
      <w:r w:rsidRPr="1588CA4F" w:rsidR="6FBFCEEF">
        <w:rPr>
          <w:rFonts w:ascii="Roboto" w:hAnsi="Roboto"/>
        </w:rPr>
        <w:t>On the Memberships Maintenance screen, Insert the new EFT Membership that will be affiliated with the new package.</w:t>
      </w:r>
      <w:r w:rsidRPr="1588CA4F" w:rsidR="3AD9A521">
        <w:rPr>
          <w:noProof/>
        </w:rPr>
        <w:t xml:space="preserve"> </w:t>
      </w:r>
      <w:r w:rsidR="3AD9A521">
        <w:drawing>
          <wp:inline wp14:editId="0A45729B" wp14:anchorId="43E92880">
            <wp:extent cx="5943600" cy="3758565"/>
            <wp:effectExtent l="0" t="0" r="0" b="0"/>
            <wp:docPr id="1911458299" name="Picture 1" descr="A screenshot of a computer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145829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43BE8" w:rsidR="00343BE8" w:rsidP="1588CA4F" w:rsidRDefault="00343BE8" w14:paraId="1C27E592" w14:textId="5A6222C4">
      <w:pPr>
        <w:pStyle w:val="Normal"/>
        <w:ind w:left="0"/>
        <w:rPr>
          <w:rFonts w:ascii="Roboto" w:hAnsi="Roboto"/>
        </w:rPr>
      </w:pPr>
      <w:r w:rsidRPr="1588CA4F" w:rsidR="0D2962D1">
        <w:rPr>
          <w:rFonts w:ascii="Roboto" w:hAnsi="Roboto"/>
        </w:rPr>
        <w:t xml:space="preserve">Under EFT </w:t>
      </w:r>
      <w:r w:rsidRPr="1588CA4F" w:rsidR="0D2962D1">
        <w:rPr>
          <w:rFonts w:ascii="Roboto" w:hAnsi="Roboto"/>
        </w:rPr>
        <w:t>Information</w:t>
      </w:r>
      <w:r w:rsidRPr="1588CA4F" w:rsidR="0D2962D1">
        <w:rPr>
          <w:rFonts w:ascii="Roboto" w:hAnsi="Roboto"/>
        </w:rPr>
        <w:t xml:space="preserve"> there is a new section for EFT Affiliated Package. This information is for where the Package will be affiliated with the EFT Membership.</w:t>
      </w:r>
      <w:r w:rsidRPr="1588CA4F" w:rsidR="0D2962D1">
        <w:rPr>
          <w:noProof/>
        </w:rPr>
        <w:t xml:space="preserve"> </w:t>
      </w:r>
      <w:r w:rsidR="0D2962D1">
        <w:drawing>
          <wp:inline wp14:editId="060D0600" wp14:anchorId="4C250881">
            <wp:extent cx="5943600" cy="3758565"/>
            <wp:effectExtent l="0" t="0" r="0" b="0"/>
            <wp:docPr id="297632235" name="Picture 1" descr="A screenshot of a computer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7632235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2115" w:rsidR="002C7EC8" w:rsidP="1588CA4F" w:rsidRDefault="002C7EC8" w14:paraId="59D78F83" w14:textId="679D5D87">
      <w:pPr>
        <w:spacing w:before="240" w:beforeAutospacing="off" w:after="240" w:afterAutospacing="off"/>
      </w:pPr>
      <w:r w:rsidRPr="1588CA4F" w:rsidR="6D58D517">
        <w:rPr>
          <w:rFonts w:ascii="Roboto" w:hAnsi="Roboto"/>
          <w:b w:val="1"/>
          <w:bCs w:val="1"/>
          <w:sz w:val="20"/>
          <w:szCs w:val="20"/>
        </w:rPr>
        <w:t xml:space="preserve"> 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Select the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Affiliated Package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from the drop-down menu in the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Package Affiliation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section.</w:t>
      </w:r>
    </w:p>
    <w:p w:rsidRPr="00582115" w:rsidR="002C7EC8" w:rsidP="1588CA4F" w:rsidRDefault="002C7EC8" w14:paraId="09F01C40" w14:textId="106A02D8">
      <w:pPr>
        <w:spacing w:before="240" w:beforeAutospacing="off" w:after="240" w:afterAutospacing="off"/>
      </w:pP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Enter the number of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Monthly Sessions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to be applied to the affiliated package.</w:t>
      </w:r>
    </w:p>
    <w:p w:rsidRPr="00582115" w:rsidR="002C7EC8" w:rsidP="1588CA4F" w:rsidRDefault="002C7EC8" w14:paraId="54F13A8C" w14:textId="0DC9B001">
      <w:pPr>
        <w:spacing w:before="240" w:beforeAutospacing="off" w:after="240" w:afterAutospacing="off"/>
      </w:pP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The following checkboxes control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when and how the package sessions are updated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>:</w:t>
      </w:r>
    </w:p>
    <w:p w:rsidRPr="00582115" w:rsidR="002C7EC8" w:rsidP="1588CA4F" w:rsidRDefault="002C7EC8" w14:paraId="7431C47F" w14:textId="281EFAB4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Replace Sessions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Resets the package sessions to the value entered in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# of Monthly Sessions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. If unchecked, the package sessions will be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incremented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by that amount.</w:t>
      </w:r>
    </w:p>
    <w:p w:rsidRPr="00582115" w:rsidR="002C7EC8" w:rsidP="1588CA4F" w:rsidRDefault="002C7EC8" w14:paraId="5467F4DA" w14:textId="295AA5C0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Upon Batch Approval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Increments or replaces the package sessions when a batch approval is posted.</w:t>
      </w:r>
    </w:p>
    <w:p w:rsidRPr="00582115" w:rsidR="002C7EC8" w:rsidP="1588CA4F" w:rsidRDefault="002C7EC8" w14:paraId="6D3B6B1B" w14:textId="05093DC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Upon Approved POS Payment for Declined Batch Payment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Increments or replaces the package sessions when a declined batch payment is successfully paid at POS.</w:t>
      </w:r>
    </w:p>
    <w:p w:rsidRPr="00582115" w:rsidR="002C7EC8" w:rsidP="1588CA4F" w:rsidRDefault="002C7EC8" w14:paraId="49EA9FD9" w14:textId="78AF38B9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If Incrementing Session Counts, Multiply by Number of Current Batch Rejections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If multiple rejected batch payments are paid at POS, the system will increment sessions by the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# of Monthly Sessions multiplied by the number of rejected payments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>.</w:t>
      </w:r>
    </w:p>
    <w:p w:rsidRPr="00582115" w:rsidR="002C7EC8" w:rsidP="1588CA4F" w:rsidRDefault="002C7EC8" w14:paraId="16C37151" w14:textId="3ABC7FC3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Upon Pre-Payment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Increments or replaces the package sessions when a pre-payment is made at POS.</w:t>
      </w:r>
    </w:p>
    <w:p w:rsidRPr="00582115" w:rsidR="002C7EC8" w:rsidP="1588CA4F" w:rsidRDefault="002C7EC8" w14:paraId="5D24CC44" w14:textId="71DD8CD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Upon Unfreeze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 – Increments or replaces the package sessions when the EFT membership is unfrozen, provided it has been frozen for at least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one month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>.</w:t>
      </w:r>
    </w:p>
    <w:p w:rsidRPr="00582115" w:rsidR="002C7EC8" w:rsidP="1588CA4F" w:rsidRDefault="002C7EC8" w14:paraId="298E4A59" w14:textId="4A6F4E06">
      <w:pPr>
        <w:spacing w:before="240" w:beforeAutospacing="off" w:after="240" w:afterAutospacing="off"/>
      </w:pP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 xml:space="preserve">Save the </w:t>
      </w:r>
      <w:r w:rsidRPr="1588CA4F" w:rsidR="0B76C00F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n-US"/>
        </w:rPr>
        <w:t>EFT Membership</w:t>
      </w: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>.</w:t>
      </w:r>
    </w:p>
    <w:p w:rsidRPr="00582115" w:rsidR="002C7EC8" w:rsidP="1588CA4F" w:rsidRDefault="002C7EC8" w14:paraId="748C8499" w14:textId="06D8C088">
      <w:pPr>
        <w:spacing w:before="240" w:beforeAutospacing="off" w:after="240" w:afterAutospacing="off"/>
      </w:pPr>
      <w:r w:rsidRPr="1588CA4F" w:rsidR="0B76C00F">
        <w:rPr>
          <w:rFonts w:ascii="Roboto" w:hAnsi="Roboto" w:eastAsia="Roboto" w:cs="Roboto"/>
          <w:noProof w:val="0"/>
          <w:sz w:val="20"/>
          <w:szCs w:val="20"/>
          <w:lang w:val="en-US"/>
        </w:rPr>
        <w:t>Once saved, the EFT membership with the affiliated package will be available for sale.</w:t>
      </w:r>
    </w:p>
    <w:p w:rsidRPr="00582115" w:rsidR="002C7EC8" w:rsidP="1588CA4F" w:rsidRDefault="002C7EC8" w14:paraId="0FF2EC96" w14:textId="55F3AFE6">
      <w:pPr>
        <w:rPr>
          <w:rFonts w:ascii="Roboto" w:hAnsi="Roboto"/>
          <w:b w:val="1"/>
          <w:bCs w:val="1"/>
          <w:sz w:val="20"/>
          <w:szCs w:val="20"/>
        </w:rPr>
      </w:pPr>
    </w:p>
    <w:sectPr w:rsidRPr="00582115" w:rsidR="002C7EC8" w:rsidSect="002C7EC8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574bc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19e7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26ca5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b00e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B07DC5"/>
    <w:multiLevelType w:val="hybridMultilevel"/>
    <w:tmpl w:val="DAA0E7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336D92"/>
    <w:multiLevelType w:val="hybridMultilevel"/>
    <w:tmpl w:val="E528D3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522017444">
    <w:abstractNumId w:val="21"/>
  </w:num>
  <w:num w:numId="2" w16cid:durableId="40204850">
    <w:abstractNumId w:val="12"/>
  </w:num>
  <w:num w:numId="3" w16cid:durableId="1370645603">
    <w:abstractNumId w:val="10"/>
  </w:num>
  <w:num w:numId="4" w16cid:durableId="1723479156">
    <w:abstractNumId w:val="23"/>
  </w:num>
  <w:num w:numId="5" w16cid:durableId="156238047">
    <w:abstractNumId w:val="13"/>
  </w:num>
  <w:num w:numId="6" w16cid:durableId="2010475984">
    <w:abstractNumId w:val="17"/>
  </w:num>
  <w:num w:numId="7" w16cid:durableId="2133942023">
    <w:abstractNumId w:val="19"/>
  </w:num>
  <w:num w:numId="8" w16cid:durableId="323826467">
    <w:abstractNumId w:val="9"/>
  </w:num>
  <w:num w:numId="9" w16cid:durableId="17661109">
    <w:abstractNumId w:val="7"/>
  </w:num>
  <w:num w:numId="10" w16cid:durableId="1440030131">
    <w:abstractNumId w:val="6"/>
  </w:num>
  <w:num w:numId="11" w16cid:durableId="103154815">
    <w:abstractNumId w:val="5"/>
  </w:num>
  <w:num w:numId="12" w16cid:durableId="1172572010">
    <w:abstractNumId w:val="4"/>
  </w:num>
  <w:num w:numId="13" w16cid:durableId="1647854808">
    <w:abstractNumId w:val="8"/>
  </w:num>
  <w:num w:numId="14" w16cid:durableId="924996080">
    <w:abstractNumId w:val="3"/>
  </w:num>
  <w:num w:numId="15" w16cid:durableId="332530795">
    <w:abstractNumId w:val="2"/>
  </w:num>
  <w:num w:numId="16" w16cid:durableId="1231429482">
    <w:abstractNumId w:val="1"/>
  </w:num>
  <w:num w:numId="17" w16cid:durableId="266810638">
    <w:abstractNumId w:val="0"/>
  </w:num>
  <w:num w:numId="18" w16cid:durableId="1679043724">
    <w:abstractNumId w:val="15"/>
  </w:num>
  <w:num w:numId="19" w16cid:durableId="1986204516">
    <w:abstractNumId w:val="16"/>
  </w:num>
  <w:num w:numId="20" w16cid:durableId="491602613">
    <w:abstractNumId w:val="22"/>
  </w:num>
  <w:num w:numId="21" w16cid:durableId="1837767775">
    <w:abstractNumId w:val="18"/>
  </w:num>
  <w:num w:numId="22" w16cid:durableId="1915317339">
    <w:abstractNumId w:val="11"/>
  </w:num>
  <w:num w:numId="23" w16cid:durableId="487089086">
    <w:abstractNumId w:val="24"/>
  </w:num>
  <w:num w:numId="24" w16cid:durableId="1679427969">
    <w:abstractNumId w:val="20"/>
  </w:num>
  <w:num w:numId="25" w16cid:durableId="78724198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C8"/>
    <w:rsid w:val="00094289"/>
    <w:rsid w:val="00193030"/>
    <w:rsid w:val="002C7EC8"/>
    <w:rsid w:val="00343BE8"/>
    <w:rsid w:val="003917E8"/>
    <w:rsid w:val="00447492"/>
    <w:rsid w:val="004678B8"/>
    <w:rsid w:val="004C3EDF"/>
    <w:rsid w:val="00582115"/>
    <w:rsid w:val="00645252"/>
    <w:rsid w:val="006D3D74"/>
    <w:rsid w:val="0083569A"/>
    <w:rsid w:val="00A9204E"/>
    <w:rsid w:val="00AB7252"/>
    <w:rsid w:val="00C13B6E"/>
    <w:rsid w:val="00FC7C1F"/>
    <w:rsid w:val="0B76C00F"/>
    <w:rsid w:val="0C50B62D"/>
    <w:rsid w:val="0D2962D1"/>
    <w:rsid w:val="1588CA4F"/>
    <w:rsid w:val="2E71E9E6"/>
    <w:rsid w:val="3AD9A521"/>
    <w:rsid w:val="4102DF37"/>
    <w:rsid w:val="53FCCB40"/>
    <w:rsid w:val="57803F65"/>
    <w:rsid w:val="6D58D517"/>
    <w:rsid w:val="6EBAD6CB"/>
    <w:rsid w:val="6FBFCEEF"/>
    <w:rsid w:val="7040F8C2"/>
    <w:rsid w:val="718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48A6"/>
  <w15:chartTrackingRefBased/>
  <w15:docId w15:val="{F40C046D-EBD7-4B1E-ABC6-3E5C36B1F6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AB7252"/>
    <w:pPr>
      <w:ind w:left="720"/>
      <w:contextualSpacing/>
    </w:pPr>
  </w:style>
  <w:style w:type="paragraph" w:styleId="TOC2">
    <w:uiPriority w:val="39"/>
    <w:name w:val="toc 2"/>
    <w:basedOn w:val="Normal"/>
    <w:next w:val="Normal"/>
    <w:unhideWhenUsed/>
    <w:rsid w:val="1588CA4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jp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image" Target="media/image2.jp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reen.JK\AppData\Roaming\Microsoft\Templates\Single%20spaced%20(blank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0C9601617044497223BED6DF035AF" ma:contentTypeVersion="16" ma:contentTypeDescription="Create a new document." ma:contentTypeScope="" ma:versionID="9f5a6b21975478b1526cb03efa180408">
  <xsd:schema xmlns:xsd="http://www.w3.org/2001/XMLSchema" xmlns:xs="http://www.w3.org/2001/XMLSchema" xmlns:p="http://schemas.microsoft.com/office/2006/metadata/properties" xmlns:ns2="3daa06b0-4c12-43ac-bdd8-3b6e142e70d8" xmlns:ns3="14ee6253-ed21-40bf-a235-26641bd026c4" targetNamespace="http://schemas.microsoft.com/office/2006/metadata/properties" ma:root="true" ma:fieldsID="285332ad1617687a566d8339d9fb952b" ns2:_="" ns3:_="">
    <xsd:import namespace="3daa06b0-4c12-43ac-bdd8-3b6e142e70d8"/>
    <xsd:import namespace="14ee6253-ed21-40bf-a235-26641bd02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06b0-4c12-43ac-bdd8-3b6e142e7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e14b5-1d71-4728-8821-d1e9f466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6253-ed21-40bf-a235-26641bd02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0b0aac-fc19-438a-99ed-68287e28fd23}" ma:internalName="TaxCatchAll" ma:showField="CatchAllData" ma:web="14ee6253-ed21-40bf-a235-26641bd02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a06b0-4c12-43ac-bdd8-3b6e142e70d8">
      <Terms xmlns="http://schemas.microsoft.com/office/infopath/2007/PartnerControls"/>
    </lcf76f155ced4ddcb4097134ff3c332f>
    <TaxCatchAll xmlns="14ee6253-ed21-40bf-a235-26641bd026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65AA6-0A7D-473F-AB03-3C99D057A325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435504F-0E4E-4C8E-97AA-9492760D09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DAE44-E994-49A7-B7C6-74AA5722A1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Damiani</dc:creator>
  <keywords/>
  <dc:description/>
  <lastModifiedBy>Marissa Brown</lastModifiedBy>
  <revision>4</revision>
  <dcterms:created xsi:type="dcterms:W3CDTF">2024-02-02T19:10:00.0000000Z</dcterms:created>
  <dcterms:modified xsi:type="dcterms:W3CDTF">2026-01-14T10:11:39.9640346Z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0x010100E050C9601617044497223BED6DF035AF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